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64" w:rsidRPr="0001750A" w:rsidRDefault="003D1164" w:rsidP="003D1164">
      <w:pPr>
        <w:jc w:val="center"/>
        <w:rPr>
          <w:rFonts w:ascii="SassoonCRInfant" w:eastAsia="Times New Roman" w:hAnsi="SassoonCRInfant" w:cs="Tahoma"/>
          <w:b/>
          <w:color w:val="212121"/>
        </w:rPr>
      </w:pPr>
      <w:r w:rsidRPr="0001750A">
        <w:rPr>
          <w:rFonts w:ascii="SassoonCRInfant" w:eastAsia="Times New Roman" w:hAnsi="SassoonCRInfant" w:cs="Tahoma"/>
          <w:b/>
          <w:color w:val="212121"/>
        </w:rPr>
        <w:t>Mrs Foster’s Group Hub 1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001"/>
        <w:gridCol w:w="5064"/>
      </w:tblGrid>
      <w:tr w:rsidR="003D1164" w:rsidRPr="008C3A81" w:rsidTr="00C7658E">
        <w:tc>
          <w:tcPr>
            <w:tcW w:w="5001" w:type="dxa"/>
          </w:tcPr>
          <w:p w:rsidR="003D1164" w:rsidRPr="0001750A" w:rsidRDefault="003D1164" w:rsidP="00C7658E">
            <w:pPr>
              <w:jc w:val="center"/>
              <w:rPr>
                <w:rFonts w:ascii="SassoonCRInfant" w:eastAsia="Times New Roman" w:hAnsi="SassoonCRInfant" w:cs="Tahoma"/>
                <w:color w:val="70AD47" w:themeColor="accent6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Same</w:t>
            </w:r>
          </w:p>
        </w:tc>
        <w:tc>
          <w:tcPr>
            <w:tcW w:w="5064" w:type="dxa"/>
          </w:tcPr>
          <w:p w:rsidR="003D1164" w:rsidRPr="0001750A" w:rsidRDefault="003D1164" w:rsidP="00C7658E">
            <w:pPr>
              <w:jc w:val="center"/>
              <w:rPr>
                <w:rFonts w:ascii="SassoonCRInfant" w:eastAsia="Times New Roman" w:hAnsi="SassoonCRInfant" w:cs="Tahoma"/>
                <w:b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b/>
                <w:color w:val="5B9BD5" w:themeColor="accent1"/>
              </w:rPr>
              <w:t>Different</w:t>
            </w:r>
          </w:p>
        </w:tc>
      </w:tr>
      <w:tr w:rsidR="003D1164" w:rsidRPr="008C3A81" w:rsidTr="00C7658E">
        <w:tc>
          <w:tcPr>
            <w:tcW w:w="5001" w:type="dxa"/>
          </w:tcPr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have Mrs Foster t</w:t>
            </w:r>
            <w:bookmarkStart w:id="0" w:name="_GoBack"/>
            <w:bookmarkEnd w:id="0"/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eaching us in our usual classroom.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use the same toilets.  Only a small number of children can use the toilets at a time.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have friends from our class in our group.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be able to play with some of the toys we had before.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have PE with Alistair. 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have Gymnastics with Aisha.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have playtime in the Year 1 playground.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bring a water-bottle with us and we will keep it at school.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have lessons like before.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 xml:space="preserve">We will be able to take our pictures home with us at the end of the day. </w:t>
            </w: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3D1164" w:rsidRPr="003D1164" w:rsidRDefault="003D1164" w:rsidP="00C7658E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3D1164">
              <w:rPr>
                <w:rFonts w:ascii="SassoonCRInfant" w:eastAsia="Times New Roman" w:hAnsi="SassoonCRInfant" w:cs="Tahoma"/>
                <w:color w:val="ED7D31" w:themeColor="accent2"/>
              </w:rPr>
              <w:t>We will continue to look after each other!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70AD47" w:themeColor="accent6"/>
              </w:rPr>
            </w:pPr>
          </w:p>
        </w:tc>
        <w:tc>
          <w:tcPr>
            <w:tcW w:w="5064" w:type="dxa"/>
          </w:tcPr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won’t have Miss Karen instead we will have Miss Natalie.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start and finish school at different times.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will say goodbye to our grownups at the main gate on Uxbridge Road.  Our grownups will collect us from the same place at the end of the day. 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line up on spots at the start of each day.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come into the classroom, wash our hands and then sit on the carpet.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have new table and carpet places.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will have our own equipment to help us do our work.  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play in half of the playground with different toys.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will have lunch in the classroom.  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won’t be able to bring things in from home such as show and tell, homework or reading folders.   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won’t bring book-bags into school or P.E. kits, but we can wear trainers (even flashing ones!) We will bring a change of clothes with us on 1</w:t>
            </w:r>
            <w:r w:rsidRPr="0001750A">
              <w:rPr>
                <w:rFonts w:ascii="SassoonCRInfant" w:eastAsia="Times New Roman" w:hAnsi="SassoonCRInfant" w:cs="Tahoma"/>
                <w:color w:val="5B9BD5" w:themeColor="accent1"/>
                <w:vertAlign w:val="superscript"/>
              </w:rPr>
              <w:t>st</w:t>
            </w: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 June in a named bag which will stay at school. 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won’t have music with Miss Rachel or Spanish with Mrs Pereira.</w:t>
            </w: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3D1164" w:rsidRPr="0001750A" w:rsidRDefault="003D1164" w:rsidP="00C7658E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eat cake!</w:t>
            </w:r>
          </w:p>
        </w:tc>
      </w:tr>
    </w:tbl>
    <w:p w:rsidR="003D1164" w:rsidRPr="008C3A81" w:rsidRDefault="003D1164" w:rsidP="003D1164">
      <w:pPr>
        <w:rPr>
          <w:rFonts w:ascii="SassoonCRInfant" w:eastAsia="Times New Roman" w:hAnsi="SassoonCRInfant" w:cs="Tahoma"/>
          <w:color w:val="212121"/>
        </w:rPr>
      </w:pPr>
    </w:p>
    <w:p w:rsidR="008D051F" w:rsidRDefault="0003070D"/>
    <w:sectPr w:rsidR="008D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4"/>
    <w:rsid w:val="00174C9A"/>
    <w:rsid w:val="003D1164"/>
    <w:rsid w:val="00A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F589F-2358-46EF-9AFE-8732D18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Foster</dc:creator>
  <cp:keywords/>
  <dc:description/>
  <cp:lastModifiedBy>Stephanie Foster</cp:lastModifiedBy>
  <cp:revision>2</cp:revision>
  <dcterms:created xsi:type="dcterms:W3CDTF">2020-05-22T13:49:00Z</dcterms:created>
  <dcterms:modified xsi:type="dcterms:W3CDTF">2020-05-22T13:49:00Z</dcterms:modified>
</cp:coreProperties>
</file>