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D2FEFB" w14:textId="00A8D52E" w:rsidR="0063121E" w:rsidRPr="00DB7EB4" w:rsidRDefault="00180C83" w:rsidP="003C3DE5">
      <w:pPr>
        <w:jc w:val="center"/>
        <w:rPr>
          <w:rFonts w:asciiTheme="majorHAnsi" w:hAnsiTheme="majorHAnsi" w:cstheme="majorHAnsi"/>
          <w:b/>
          <w:bCs/>
          <w:sz w:val="20"/>
          <w:szCs w:val="20"/>
        </w:rPr>
      </w:pPr>
      <w:bookmarkStart w:id="0" w:name="_GoBack"/>
      <w:bookmarkEnd w:id="0"/>
      <w:r w:rsidRPr="00DB7EB4">
        <w:rPr>
          <w:rFonts w:asciiTheme="majorHAnsi" w:hAnsiTheme="majorHAnsi" w:cstheme="majorHAnsi"/>
          <w:b/>
          <w:bCs/>
          <w:sz w:val="20"/>
          <w:szCs w:val="20"/>
        </w:rPr>
        <w:t xml:space="preserve">Children’s books </w:t>
      </w:r>
      <w:r w:rsidR="00663814" w:rsidRPr="00DB7EB4">
        <w:rPr>
          <w:rFonts w:asciiTheme="majorHAnsi" w:hAnsiTheme="majorHAnsi" w:cstheme="majorHAnsi"/>
          <w:b/>
          <w:bCs/>
          <w:sz w:val="20"/>
          <w:szCs w:val="20"/>
        </w:rPr>
        <w:t>to initiate discussion about</w:t>
      </w:r>
      <w:r w:rsidRPr="00DB7EB4">
        <w:rPr>
          <w:rFonts w:asciiTheme="majorHAnsi" w:hAnsiTheme="majorHAnsi" w:cstheme="majorHAnsi"/>
          <w:b/>
          <w:bCs/>
          <w:sz w:val="20"/>
          <w:szCs w:val="20"/>
        </w:rPr>
        <w:t xml:space="preserve"> </w:t>
      </w:r>
      <w:r w:rsidR="00663814" w:rsidRPr="00DB7EB4">
        <w:rPr>
          <w:rFonts w:asciiTheme="majorHAnsi" w:hAnsiTheme="majorHAnsi" w:cstheme="majorHAnsi"/>
          <w:b/>
          <w:bCs/>
          <w:sz w:val="20"/>
          <w:szCs w:val="20"/>
        </w:rPr>
        <w:t>race</w:t>
      </w:r>
      <w:r w:rsidR="00E07FC0" w:rsidRPr="00DB7EB4">
        <w:rPr>
          <w:rFonts w:asciiTheme="majorHAnsi" w:hAnsiTheme="majorHAnsi" w:cstheme="majorHAnsi"/>
          <w:b/>
          <w:bCs/>
          <w:sz w:val="20"/>
          <w:szCs w:val="20"/>
        </w:rPr>
        <w:t xml:space="preserve"> and racism</w:t>
      </w:r>
      <w:r w:rsidRPr="00DB7EB4">
        <w:rPr>
          <w:rFonts w:asciiTheme="majorHAnsi" w:hAnsiTheme="majorHAnsi" w:cstheme="majorHAnsi"/>
          <w:b/>
          <w:bCs/>
          <w:sz w:val="20"/>
          <w:szCs w:val="20"/>
        </w:rPr>
        <w:t>….</w:t>
      </w:r>
    </w:p>
    <w:tbl>
      <w:tblPr>
        <w:tblStyle w:val="TableGrid"/>
        <w:tblW w:w="0" w:type="auto"/>
        <w:jc w:val="center"/>
        <w:tblLook w:val="04A0" w:firstRow="1" w:lastRow="0" w:firstColumn="1" w:lastColumn="0" w:noHBand="0" w:noVBand="1"/>
      </w:tblPr>
      <w:tblGrid>
        <w:gridCol w:w="4565"/>
        <w:gridCol w:w="4451"/>
      </w:tblGrid>
      <w:tr w:rsidR="00F06D5D" w:rsidRPr="003C3DE5" w14:paraId="4C7DE58F" w14:textId="77777777" w:rsidTr="00A75BB9">
        <w:trPr>
          <w:jc w:val="center"/>
        </w:trPr>
        <w:tc>
          <w:tcPr>
            <w:tcW w:w="4565" w:type="dxa"/>
          </w:tcPr>
          <w:p w14:paraId="60581ED9" w14:textId="3776406C" w:rsidR="00CA4793" w:rsidRPr="003C3DE5" w:rsidRDefault="00663814" w:rsidP="003C3DE5">
            <w:pPr>
              <w:jc w:val="center"/>
              <w:rPr>
                <w:rFonts w:asciiTheme="majorHAnsi" w:hAnsiTheme="majorHAnsi" w:cstheme="majorHAnsi"/>
                <w:sz w:val="20"/>
                <w:szCs w:val="20"/>
              </w:rPr>
            </w:pPr>
            <w:r w:rsidRPr="003C3DE5">
              <w:rPr>
                <w:rFonts w:asciiTheme="majorHAnsi" w:hAnsiTheme="majorHAnsi" w:cstheme="majorHAnsi"/>
                <w:noProof/>
                <w:sz w:val="20"/>
                <w:szCs w:val="20"/>
                <w:lang w:eastAsia="en-GB"/>
              </w:rPr>
              <w:drawing>
                <wp:inline distT="0" distB="0" distL="0" distR="0" wp14:anchorId="3C496945" wp14:editId="449258EF">
                  <wp:extent cx="1558417" cy="1913575"/>
                  <wp:effectExtent l="0" t="0" r="381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70766" cy="1928739"/>
                          </a:xfrm>
                          <a:prstGeom prst="rect">
                            <a:avLst/>
                          </a:prstGeom>
                          <a:noFill/>
                          <a:ln>
                            <a:noFill/>
                          </a:ln>
                        </pic:spPr>
                      </pic:pic>
                    </a:graphicData>
                  </a:graphic>
                </wp:inline>
              </w:drawing>
            </w:r>
          </w:p>
        </w:tc>
        <w:tc>
          <w:tcPr>
            <w:tcW w:w="4451" w:type="dxa"/>
          </w:tcPr>
          <w:p w14:paraId="2FA4487E" w14:textId="7406BA27" w:rsidR="00CA4793" w:rsidRPr="003C3DE5" w:rsidRDefault="00663814" w:rsidP="003C3DE5">
            <w:pPr>
              <w:jc w:val="center"/>
              <w:rPr>
                <w:rFonts w:asciiTheme="majorHAnsi" w:hAnsiTheme="majorHAnsi" w:cstheme="majorHAnsi"/>
                <w:sz w:val="20"/>
                <w:szCs w:val="20"/>
              </w:rPr>
            </w:pPr>
            <w:r w:rsidRPr="003C3DE5">
              <w:rPr>
                <w:rFonts w:asciiTheme="majorHAnsi" w:hAnsiTheme="majorHAnsi" w:cstheme="majorHAnsi"/>
                <w:noProof/>
                <w:sz w:val="20"/>
                <w:szCs w:val="20"/>
                <w:lang w:eastAsia="en-GB"/>
              </w:rPr>
              <w:drawing>
                <wp:inline distT="0" distB="0" distL="0" distR="0" wp14:anchorId="2EBF586E" wp14:editId="2C613316">
                  <wp:extent cx="1542203" cy="1925447"/>
                  <wp:effectExtent l="0" t="0" r="127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4080" cy="1940276"/>
                          </a:xfrm>
                          <a:prstGeom prst="rect">
                            <a:avLst/>
                          </a:prstGeom>
                          <a:noFill/>
                          <a:ln>
                            <a:noFill/>
                          </a:ln>
                        </pic:spPr>
                      </pic:pic>
                    </a:graphicData>
                  </a:graphic>
                </wp:inline>
              </w:drawing>
            </w:r>
          </w:p>
        </w:tc>
      </w:tr>
      <w:tr w:rsidR="00F06D5D" w:rsidRPr="003C3DE5" w14:paraId="427EA023" w14:textId="77777777" w:rsidTr="00A75BB9">
        <w:trPr>
          <w:jc w:val="center"/>
        </w:trPr>
        <w:tc>
          <w:tcPr>
            <w:tcW w:w="4565" w:type="dxa"/>
          </w:tcPr>
          <w:p w14:paraId="56478B33" w14:textId="77A20BC8" w:rsidR="00A75BB9" w:rsidRPr="003C3DE5" w:rsidRDefault="00051FF9" w:rsidP="003C3DE5">
            <w:pPr>
              <w:pStyle w:val="ListParagraph"/>
              <w:numPr>
                <w:ilvl w:val="0"/>
                <w:numId w:val="2"/>
              </w:numPr>
              <w:tabs>
                <w:tab w:val="left" w:pos="3617"/>
              </w:tabs>
              <w:jc w:val="center"/>
              <w:rPr>
                <w:rFonts w:asciiTheme="majorHAnsi" w:hAnsiTheme="majorHAnsi" w:cstheme="majorHAnsi"/>
                <w:noProof/>
                <w:sz w:val="20"/>
                <w:szCs w:val="20"/>
              </w:rPr>
            </w:pPr>
            <w:r w:rsidRPr="003C3DE5">
              <w:rPr>
                <w:rFonts w:asciiTheme="majorHAnsi" w:hAnsiTheme="majorHAnsi" w:cstheme="majorHAnsi"/>
                <w:sz w:val="20"/>
                <w:szCs w:val="20"/>
                <w:shd w:val="clear" w:color="auto" w:fill="FFFFFF"/>
              </w:rPr>
              <w:t>Malcolm X grew to be one of America’s most influential figures. But first, he was a boy named Malcolm Little. Written by his daughter, this inspiring picture book biography celebrates a vision of freedom and justice.</w:t>
            </w:r>
          </w:p>
        </w:tc>
        <w:tc>
          <w:tcPr>
            <w:tcW w:w="4451" w:type="dxa"/>
          </w:tcPr>
          <w:p w14:paraId="4FB9E88D" w14:textId="77777777" w:rsidR="00A75BB9" w:rsidRPr="003C3DE5" w:rsidRDefault="00051FF9" w:rsidP="003C3DE5">
            <w:pPr>
              <w:pStyle w:val="ListParagraph"/>
              <w:numPr>
                <w:ilvl w:val="0"/>
                <w:numId w:val="2"/>
              </w:numPr>
              <w:jc w:val="center"/>
              <w:rPr>
                <w:rFonts w:asciiTheme="majorHAnsi" w:hAnsiTheme="majorHAnsi" w:cstheme="majorHAnsi"/>
                <w:noProof/>
                <w:sz w:val="20"/>
                <w:szCs w:val="20"/>
              </w:rPr>
            </w:pPr>
            <w:r w:rsidRPr="003C3DE5">
              <w:rPr>
                <w:rFonts w:asciiTheme="majorHAnsi" w:hAnsiTheme="majorHAnsi" w:cstheme="majorHAnsi"/>
                <w:sz w:val="20"/>
                <w:szCs w:val="20"/>
                <w:shd w:val="clear" w:color="auto" w:fill="FFFFFF"/>
              </w:rPr>
              <w:t>Rosa Parks refused to give up her seat on a bus and sparked a boycott that changed America. Harriet Tubman helped more than three hundred slaves escape the South on the Underground Railroad. Shirley Chisholm became the first black woman elected to the U.S. House of Representatives. The lives these women led are part of an incredible story about courage in the face of oppression; about the challenges and triumphs of the battle for civil rights; and about speaking out for what you believe in--even when it feels like no one is listening</w:t>
            </w:r>
          </w:p>
          <w:p w14:paraId="11B40709" w14:textId="0C345BFE" w:rsidR="003C3DE5" w:rsidRPr="003C3DE5" w:rsidRDefault="003C3DE5" w:rsidP="003C3DE5">
            <w:pPr>
              <w:pStyle w:val="ListParagraph"/>
              <w:rPr>
                <w:rFonts w:asciiTheme="majorHAnsi" w:hAnsiTheme="majorHAnsi" w:cstheme="majorHAnsi"/>
                <w:noProof/>
                <w:sz w:val="20"/>
                <w:szCs w:val="20"/>
              </w:rPr>
            </w:pPr>
          </w:p>
        </w:tc>
      </w:tr>
      <w:tr w:rsidR="00F06D5D" w:rsidRPr="003C3DE5" w14:paraId="7A9C7AEF" w14:textId="77777777" w:rsidTr="00A75BB9">
        <w:trPr>
          <w:jc w:val="center"/>
        </w:trPr>
        <w:tc>
          <w:tcPr>
            <w:tcW w:w="4565" w:type="dxa"/>
          </w:tcPr>
          <w:p w14:paraId="14DC8C59" w14:textId="5591AD25" w:rsidR="00CA4793" w:rsidRPr="003C3DE5" w:rsidRDefault="00663814" w:rsidP="003C3DE5">
            <w:pPr>
              <w:jc w:val="center"/>
              <w:rPr>
                <w:rFonts w:asciiTheme="majorHAnsi" w:hAnsiTheme="majorHAnsi" w:cstheme="majorHAnsi"/>
                <w:sz w:val="20"/>
                <w:szCs w:val="20"/>
              </w:rPr>
            </w:pPr>
            <w:r w:rsidRPr="003C3DE5">
              <w:rPr>
                <w:rFonts w:asciiTheme="majorHAnsi" w:hAnsiTheme="majorHAnsi" w:cstheme="majorHAnsi"/>
                <w:noProof/>
                <w:sz w:val="20"/>
                <w:szCs w:val="20"/>
                <w:lang w:eastAsia="en-GB"/>
              </w:rPr>
              <w:drawing>
                <wp:inline distT="0" distB="0" distL="0" distR="0" wp14:anchorId="52D1DD07" wp14:editId="632AA7C5">
                  <wp:extent cx="1478204" cy="1984373"/>
                  <wp:effectExtent l="0" t="0" r="8255"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H="1" flipV="1">
                            <a:off x="0" y="0"/>
                            <a:ext cx="1704133" cy="2287666"/>
                          </a:xfrm>
                          <a:prstGeom prst="rect">
                            <a:avLst/>
                          </a:prstGeom>
                          <a:noFill/>
                          <a:ln>
                            <a:noFill/>
                          </a:ln>
                        </pic:spPr>
                      </pic:pic>
                    </a:graphicData>
                  </a:graphic>
                </wp:inline>
              </w:drawing>
            </w:r>
          </w:p>
        </w:tc>
        <w:tc>
          <w:tcPr>
            <w:tcW w:w="4451" w:type="dxa"/>
          </w:tcPr>
          <w:p w14:paraId="6C00ED4C" w14:textId="376027C8" w:rsidR="00CA4793" w:rsidRPr="003C3DE5" w:rsidRDefault="00663814" w:rsidP="003C3DE5">
            <w:pPr>
              <w:jc w:val="center"/>
              <w:rPr>
                <w:rFonts w:asciiTheme="majorHAnsi" w:hAnsiTheme="majorHAnsi" w:cstheme="majorHAnsi"/>
                <w:sz w:val="20"/>
                <w:szCs w:val="20"/>
              </w:rPr>
            </w:pPr>
            <w:r w:rsidRPr="003C3DE5">
              <w:rPr>
                <w:rFonts w:asciiTheme="majorHAnsi" w:hAnsiTheme="majorHAnsi" w:cstheme="majorHAnsi"/>
                <w:noProof/>
                <w:sz w:val="20"/>
                <w:szCs w:val="20"/>
                <w:lang w:eastAsia="en-GB"/>
              </w:rPr>
              <w:drawing>
                <wp:inline distT="0" distB="0" distL="0" distR="0" wp14:anchorId="5A693F63" wp14:editId="1A7C807E">
                  <wp:extent cx="1939419" cy="1971650"/>
                  <wp:effectExtent l="0" t="0" r="381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4510" cy="1986992"/>
                          </a:xfrm>
                          <a:prstGeom prst="rect">
                            <a:avLst/>
                          </a:prstGeom>
                          <a:noFill/>
                          <a:ln>
                            <a:noFill/>
                          </a:ln>
                        </pic:spPr>
                      </pic:pic>
                    </a:graphicData>
                  </a:graphic>
                </wp:inline>
              </w:drawing>
            </w:r>
          </w:p>
        </w:tc>
      </w:tr>
      <w:tr w:rsidR="00F06D5D" w:rsidRPr="003C3DE5" w14:paraId="2721F8F0" w14:textId="77777777" w:rsidTr="00A75BB9">
        <w:trPr>
          <w:jc w:val="center"/>
        </w:trPr>
        <w:tc>
          <w:tcPr>
            <w:tcW w:w="4565" w:type="dxa"/>
          </w:tcPr>
          <w:p w14:paraId="414941F4" w14:textId="60E42D74" w:rsidR="00A75BB9" w:rsidRPr="003C3DE5" w:rsidRDefault="00051FF9" w:rsidP="003C3DE5">
            <w:pPr>
              <w:pStyle w:val="ListParagraph"/>
              <w:numPr>
                <w:ilvl w:val="0"/>
                <w:numId w:val="2"/>
              </w:numPr>
              <w:jc w:val="center"/>
              <w:rPr>
                <w:rFonts w:asciiTheme="majorHAnsi" w:hAnsiTheme="majorHAnsi" w:cstheme="majorHAnsi"/>
                <w:noProof/>
                <w:sz w:val="20"/>
                <w:szCs w:val="20"/>
              </w:rPr>
            </w:pPr>
            <w:r w:rsidRPr="003C3DE5">
              <w:rPr>
                <w:rFonts w:asciiTheme="majorHAnsi" w:hAnsiTheme="majorHAnsi" w:cstheme="majorHAnsi"/>
                <w:sz w:val="20"/>
                <w:szCs w:val="20"/>
                <w:shd w:val="clear" w:color="auto" w:fill="FFFFFF"/>
              </w:rPr>
              <w:t>A Black man was shot by the police. "Why did the police shoot that man?" "Can police go to jail?" Something Happened in Our Town follows two families — one White, one Black — as they discuss a police shooting of a Black man in their community. The story aims to answer children's questions about such traumatic events, and to help children identify and counter racial injustice in their own lives.</w:t>
            </w:r>
          </w:p>
        </w:tc>
        <w:tc>
          <w:tcPr>
            <w:tcW w:w="4451" w:type="dxa"/>
          </w:tcPr>
          <w:p w14:paraId="2B92D444" w14:textId="77777777" w:rsidR="00A75BB9" w:rsidRPr="003C3DE5" w:rsidRDefault="00051FF9" w:rsidP="003C3DE5">
            <w:pPr>
              <w:pStyle w:val="ListParagraph"/>
              <w:numPr>
                <w:ilvl w:val="0"/>
                <w:numId w:val="2"/>
              </w:numPr>
              <w:jc w:val="center"/>
              <w:rPr>
                <w:rFonts w:asciiTheme="majorHAnsi" w:hAnsiTheme="majorHAnsi" w:cstheme="majorHAnsi"/>
                <w:noProof/>
                <w:sz w:val="20"/>
                <w:szCs w:val="20"/>
              </w:rPr>
            </w:pPr>
            <w:r w:rsidRPr="003C3DE5">
              <w:rPr>
                <w:rFonts w:asciiTheme="majorHAnsi" w:hAnsiTheme="majorHAnsi" w:cstheme="majorHAnsi"/>
                <w:color w:val="666666"/>
                <w:sz w:val="20"/>
                <w:szCs w:val="20"/>
                <w:shd w:val="clear" w:color="auto" w:fill="FFFFFF"/>
              </w:rPr>
              <w:t xml:space="preserve">After a day of being taunted by classmates about her unruly hair, Mackenzie </w:t>
            </w:r>
            <w:proofErr w:type="gramStart"/>
            <w:r w:rsidRPr="003C3DE5">
              <w:rPr>
                <w:rFonts w:asciiTheme="majorHAnsi" w:hAnsiTheme="majorHAnsi" w:cstheme="majorHAnsi"/>
                <w:color w:val="666666"/>
                <w:sz w:val="20"/>
                <w:szCs w:val="20"/>
                <w:shd w:val="clear" w:color="auto" w:fill="FFFFFF"/>
              </w:rPr>
              <w:t>can't</w:t>
            </w:r>
            <w:proofErr w:type="gramEnd"/>
            <w:r w:rsidRPr="003C3DE5">
              <w:rPr>
                <w:rFonts w:asciiTheme="majorHAnsi" w:hAnsiTheme="majorHAnsi" w:cstheme="majorHAnsi"/>
                <w:color w:val="666666"/>
                <w:sz w:val="20"/>
                <w:szCs w:val="20"/>
                <w:shd w:val="clear" w:color="auto" w:fill="FFFFFF"/>
              </w:rPr>
              <w:t xml:space="preserve"> take any more and she seeks guidance from her wise and comforting </w:t>
            </w:r>
            <w:proofErr w:type="spellStart"/>
            <w:r w:rsidRPr="003C3DE5">
              <w:rPr>
                <w:rFonts w:asciiTheme="majorHAnsi" w:hAnsiTheme="majorHAnsi" w:cstheme="majorHAnsi"/>
                <w:color w:val="666666"/>
                <w:sz w:val="20"/>
                <w:szCs w:val="20"/>
                <w:shd w:val="clear" w:color="auto" w:fill="FFFFFF"/>
              </w:rPr>
              <w:t>neighbor</w:t>
            </w:r>
            <w:proofErr w:type="spellEnd"/>
            <w:r w:rsidRPr="003C3DE5">
              <w:rPr>
                <w:rFonts w:asciiTheme="majorHAnsi" w:hAnsiTheme="majorHAnsi" w:cstheme="majorHAnsi"/>
                <w:color w:val="666666"/>
                <w:sz w:val="20"/>
                <w:szCs w:val="20"/>
                <w:shd w:val="clear" w:color="auto" w:fill="FFFFFF"/>
              </w:rPr>
              <w:t>, Miss Tillie. Using the beautiful garden in the backyard as a metaphor, Miss Tillie shows Mackenzie that maintaining healthy hair is not a chore nor is it something to fear. Most importantly, Mackenzie learns that natural black hair is beautiful.</w:t>
            </w:r>
          </w:p>
          <w:p w14:paraId="263342E5" w14:textId="77777777" w:rsidR="003C3DE5" w:rsidRPr="003C3DE5" w:rsidRDefault="003C3DE5" w:rsidP="003C3DE5"/>
          <w:p w14:paraId="3273FF9D" w14:textId="0D18D1C6" w:rsidR="003C3DE5" w:rsidRPr="003C3DE5" w:rsidRDefault="003C3DE5" w:rsidP="003C3DE5">
            <w:pPr>
              <w:tabs>
                <w:tab w:val="left" w:pos="3491"/>
              </w:tabs>
            </w:pPr>
          </w:p>
        </w:tc>
      </w:tr>
      <w:tr w:rsidR="00F06D5D" w:rsidRPr="003C3DE5" w14:paraId="264A0A3F" w14:textId="77777777" w:rsidTr="00A75BB9">
        <w:trPr>
          <w:jc w:val="center"/>
        </w:trPr>
        <w:tc>
          <w:tcPr>
            <w:tcW w:w="4565" w:type="dxa"/>
          </w:tcPr>
          <w:p w14:paraId="60252C9E" w14:textId="0C41A903" w:rsidR="00A75BB9" w:rsidRPr="003C3DE5" w:rsidRDefault="00663814" w:rsidP="003C3DE5">
            <w:pPr>
              <w:jc w:val="center"/>
              <w:rPr>
                <w:rFonts w:asciiTheme="majorHAnsi" w:hAnsiTheme="majorHAnsi" w:cstheme="majorHAnsi"/>
                <w:sz w:val="20"/>
                <w:szCs w:val="20"/>
              </w:rPr>
            </w:pPr>
            <w:r w:rsidRPr="003C3DE5">
              <w:rPr>
                <w:rFonts w:asciiTheme="majorHAnsi" w:hAnsiTheme="majorHAnsi" w:cstheme="majorHAnsi"/>
                <w:noProof/>
                <w:sz w:val="20"/>
                <w:szCs w:val="20"/>
                <w:lang w:eastAsia="en-GB"/>
              </w:rPr>
              <w:lastRenderedPageBreak/>
              <w:drawing>
                <wp:inline distT="0" distB="0" distL="0" distR="0" wp14:anchorId="56C31CA0" wp14:editId="003BD693">
                  <wp:extent cx="1408227" cy="1720733"/>
                  <wp:effectExtent l="0" t="0" r="1905"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094" cy="1734012"/>
                          </a:xfrm>
                          <a:prstGeom prst="rect">
                            <a:avLst/>
                          </a:prstGeom>
                          <a:noFill/>
                          <a:ln>
                            <a:noFill/>
                          </a:ln>
                        </pic:spPr>
                      </pic:pic>
                    </a:graphicData>
                  </a:graphic>
                </wp:inline>
              </w:drawing>
            </w:r>
          </w:p>
        </w:tc>
        <w:tc>
          <w:tcPr>
            <w:tcW w:w="4451" w:type="dxa"/>
          </w:tcPr>
          <w:p w14:paraId="0D2D84BD" w14:textId="6AA38F59" w:rsidR="00A75BB9" w:rsidRPr="003C3DE5" w:rsidRDefault="008A7C9D" w:rsidP="003C3DE5">
            <w:pPr>
              <w:jc w:val="center"/>
              <w:rPr>
                <w:rFonts w:asciiTheme="majorHAnsi" w:hAnsiTheme="majorHAnsi" w:cstheme="majorHAnsi"/>
                <w:sz w:val="20"/>
                <w:szCs w:val="20"/>
              </w:rPr>
            </w:pPr>
            <w:r w:rsidRPr="003C3DE5">
              <w:rPr>
                <w:rFonts w:asciiTheme="majorHAnsi" w:hAnsiTheme="majorHAnsi" w:cstheme="majorHAnsi"/>
                <w:noProof/>
                <w:sz w:val="20"/>
                <w:szCs w:val="20"/>
                <w:lang w:eastAsia="en-GB"/>
              </w:rPr>
              <w:drawing>
                <wp:inline distT="0" distB="0" distL="0" distR="0" wp14:anchorId="1FBF4ABC" wp14:editId="08A2DC60">
                  <wp:extent cx="1484833" cy="1824103"/>
                  <wp:effectExtent l="0" t="0" r="1270" b="508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3038" cy="1834182"/>
                          </a:xfrm>
                          <a:prstGeom prst="rect">
                            <a:avLst/>
                          </a:prstGeom>
                          <a:noFill/>
                          <a:ln>
                            <a:noFill/>
                          </a:ln>
                        </pic:spPr>
                      </pic:pic>
                    </a:graphicData>
                  </a:graphic>
                </wp:inline>
              </w:drawing>
            </w:r>
          </w:p>
        </w:tc>
      </w:tr>
      <w:tr w:rsidR="00F06D5D" w:rsidRPr="003C3DE5" w14:paraId="4A9FE31D" w14:textId="77777777" w:rsidTr="00A75BB9">
        <w:trPr>
          <w:jc w:val="center"/>
        </w:trPr>
        <w:tc>
          <w:tcPr>
            <w:tcW w:w="4565" w:type="dxa"/>
          </w:tcPr>
          <w:p w14:paraId="16757D9A" w14:textId="77777777" w:rsidR="00A75BB9" w:rsidRPr="003C3DE5" w:rsidRDefault="00476FAF" w:rsidP="003C3DE5">
            <w:pPr>
              <w:pStyle w:val="ListParagraph"/>
              <w:numPr>
                <w:ilvl w:val="0"/>
                <w:numId w:val="2"/>
              </w:numPr>
              <w:jc w:val="center"/>
              <w:rPr>
                <w:rFonts w:asciiTheme="majorHAnsi" w:hAnsiTheme="majorHAnsi" w:cstheme="majorHAnsi"/>
                <w:color w:val="111111"/>
                <w:sz w:val="20"/>
                <w:szCs w:val="20"/>
              </w:rPr>
            </w:pPr>
            <w:r w:rsidRPr="003C3DE5">
              <w:rPr>
                <w:rFonts w:asciiTheme="majorHAnsi" w:hAnsiTheme="majorHAnsi" w:cstheme="majorHAnsi"/>
                <w:color w:val="111111"/>
                <w:sz w:val="20"/>
                <w:szCs w:val="20"/>
                <w:shd w:val="clear" w:color="auto" w:fill="FFFFFF"/>
              </w:rPr>
              <w:t xml:space="preserve">Separate is Never Equal is a </w:t>
            </w:r>
            <w:r w:rsidRPr="003C3DE5">
              <w:rPr>
                <w:rStyle w:val="Strong"/>
                <w:rFonts w:asciiTheme="majorHAnsi" w:hAnsiTheme="majorHAnsi" w:cstheme="majorHAnsi"/>
                <w:b w:val="0"/>
                <w:bCs w:val="0"/>
                <w:color w:val="111111"/>
                <w:sz w:val="20"/>
                <w:szCs w:val="20"/>
              </w:rPr>
              <w:t>book set in the United States about a Hispanic family (all US citizens) who were not allowed to attend a white school</w:t>
            </w:r>
            <w:r w:rsidRPr="003C3DE5">
              <w:rPr>
                <w:rFonts w:asciiTheme="majorHAnsi" w:hAnsiTheme="majorHAnsi" w:cstheme="majorHAnsi"/>
                <w:b/>
                <w:bCs/>
                <w:color w:val="111111"/>
                <w:sz w:val="20"/>
                <w:szCs w:val="20"/>
                <w:shd w:val="clear" w:color="auto" w:fill="FFFFFF"/>
              </w:rPr>
              <w:t xml:space="preserve">. </w:t>
            </w:r>
            <w:r w:rsidRPr="003C3DE5">
              <w:rPr>
                <w:rFonts w:asciiTheme="majorHAnsi" w:hAnsiTheme="majorHAnsi" w:cstheme="majorHAnsi"/>
                <w:color w:val="111111"/>
                <w:sz w:val="20"/>
                <w:szCs w:val="20"/>
                <w:shd w:val="clear" w:color="auto" w:fill="FFFFFF"/>
              </w:rPr>
              <w:t>This book is a factual book about the first fight for the desegregation of the public schools.</w:t>
            </w:r>
          </w:p>
          <w:p w14:paraId="7CF8915E" w14:textId="421E10C0" w:rsidR="00476FAF" w:rsidRPr="003C3DE5" w:rsidRDefault="00476FAF" w:rsidP="003C3DE5">
            <w:pPr>
              <w:pStyle w:val="ListParagraph"/>
              <w:jc w:val="center"/>
              <w:rPr>
                <w:rFonts w:asciiTheme="majorHAnsi" w:hAnsiTheme="majorHAnsi" w:cstheme="majorHAnsi"/>
                <w:color w:val="111111"/>
                <w:sz w:val="20"/>
                <w:szCs w:val="20"/>
              </w:rPr>
            </w:pPr>
          </w:p>
        </w:tc>
        <w:tc>
          <w:tcPr>
            <w:tcW w:w="4451" w:type="dxa"/>
          </w:tcPr>
          <w:p w14:paraId="769D23CE" w14:textId="77777777" w:rsidR="00A75BB9" w:rsidRPr="003C3DE5" w:rsidRDefault="008A7C9D" w:rsidP="003C3DE5">
            <w:pPr>
              <w:pStyle w:val="ListParagraph"/>
              <w:numPr>
                <w:ilvl w:val="0"/>
                <w:numId w:val="2"/>
              </w:numPr>
              <w:jc w:val="center"/>
              <w:rPr>
                <w:rFonts w:asciiTheme="majorHAnsi" w:hAnsiTheme="majorHAnsi" w:cstheme="majorHAnsi"/>
                <w:noProof/>
                <w:sz w:val="20"/>
                <w:szCs w:val="20"/>
              </w:rPr>
            </w:pPr>
            <w:r w:rsidRPr="003C3DE5">
              <w:rPr>
                <w:rStyle w:val="Strong"/>
                <w:rFonts w:asciiTheme="majorHAnsi" w:hAnsiTheme="majorHAnsi" w:cstheme="majorHAnsi"/>
                <w:color w:val="767676"/>
                <w:sz w:val="20"/>
                <w:szCs w:val="20"/>
              </w:rPr>
              <w:t>Last Stop</w:t>
            </w:r>
            <w:r w:rsidRPr="003C3DE5">
              <w:rPr>
                <w:rFonts w:asciiTheme="majorHAnsi" w:hAnsiTheme="majorHAnsi" w:cstheme="majorHAnsi"/>
                <w:color w:val="666666"/>
                <w:sz w:val="20"/>
                <w:szCs w:val="20"/>
                <w:shd w:val="clear" w:color="auto" w:fill="FFFFFF"/>
              </w:rPr>
              <w:t xml:space="preserve"> on Market Street is an inspirational and </w:t>
            </w:r>
            <w:proofErr w:type="spellStart"/>
            <w:r w:rsidRPr="003C3DE5">
              <w:rPr>
                <w:rFonts w:asciiTheme="majorHAnsi" w:hAnsiTheme="majorHAnsi" w:cstheme="majorHAnsi"/>
                <w:color w:val="666666"/>
                <w:sz w:val="20"/>
                <w:szCs w:val="20"/>
                <w:shd w:val="clear" w:color="auto" w:fill="FFFFFF"/>
              </w:rPr>
              <w:t>heart warming</w:t>
            </w:r>
            <w:proofErr w:type="spellEnd"/>
            <w:r w:rsidRPr="003C3DE5">
              <w:rPr>
                <w:rFonts w:asciiTheme="majorHAnsi" w:hAnsiTheme="majorHAnsi" w:cstheme="majorHAnsi"/>
                <w:color w:val="666666"/>
                <w:sz w:val="20"/>
                <w:szCs w:val="20"/>
                <w:shd w:val="clear" w:color="auto" w:fill="FFFFFF"/>
              </w:rPr>
              <w:t xml:space="preserve"> picture book about an ordinary Sunday for CJ and his grandma. As they go about their normal routine--church, walk, </w:t>
            </w:r>
            <w:r w:rsidRPr="003C3DE5">
              <w:rPr>
                <w:rStyle w:val="Strong"/>
                <w:rFonts w:asciiTheme="majorHAnsi" w:hAnsiTheme="majorHAnsi" w:cstheme="majorHAnsi"/>
                <w:color w:val="767676"/>
                <w:sz w:val="20"/>
                <w:szCs w:val="20"/>
              </w:rPr>
              <w:t>bus stop</w:t>
            </w:r>
            <w:r w:rsidRPr="003C3DE5">
              <w:rPr>
                <w:rFonts w:asciiTheme="majorHAnsi" w:hAnsiTheme="majorHAnsi" w:cstheme="majorHAnsi"/>
                <w:color w:val="666666"/>
                <w:sz w:val="20"/>
                <w:szCs w:val="20"/>
                <w:shd w:val="clear" w:color="auto" w:fill="FFFFFF"/>
              </w:rPr>
              <w:t xml:space="preserve">, </w:t>
            </w:r>
            <w:r w:rsidRPr="003C3DE5">
              <w:rPr>
                <w:rStyle w:val="Strong"/>
                <w:rFonts w:asciiTheme="majorHAnsi" w:hAnsiTheme="majorHAnsi" w:cstheme="majorHAnsi"/>
                <w:color w:val="767676"/>
                <w:sz w:val="20"/>
                <w:szCs w:val="20"/>
              </w:rPr>
              <w:t>bus ride</w:t>
            </w:r>
            <w:r w:rsidRPr="003C3DE5">
              <w:rPr>
                <w:rFonts w:asciiTheme="majorHAnsi" w:hAnsiTheme="majorHAnsi" w:cstheme="majorHAnsi"/>
                <w:color w:val="666666"/>
                <w:sz w:val="20"/>
                <w:szCs w:val="20"/>
                <w:shd w:val="clear" w:color="auto" w:fill="FFFFFF"/>
              </w:rPr>
              <w:t xml:space="preserve">, walk, </w:t>
            </w:r>
            <w:r w:rsidRPr="003C3DE5">
              <w:rPr>
                <w:rStyle w:val="Strong"/>
                <w:rFonts w:asciiTheme="majorHAnsi" w:hAnsiTheme="majorHAnsi" w:cstheme="majorHAnsi"/>
                <w:color w:val="767676"/>
                <w:sz w:val="20"/>
                <w:szCs w:val="20"/>
              </w:rPr>
              <w:t>soup kitchen--they</w:t>
            </w:r>
            <w:r w:rsidRPr="003C3DE5">
              <w:rPr>
                <w:rFonts w:asciiTheme="majorHAnsi" w:hAnsiTheme="majorHAnsi" w:cstheme="majorHAnsi"/>
                <w:color w:val="666666"/>
                <w:sz w:val="20"/>
                <w:szCs w:val="20"/>
                <w:shd w:val="clear" w:color="auto" w:fill="FFFFFF"/>
              </w:rPr>
              <w:t xml:space="preserve"> encounter other people who have more (and less) than they do.</w:t>
            </w:r>
          </w:p>
          <w:p w14:paraId="66EDC4B3" w14:textId="2A1B5BCA" w:rsidR="003C3DE5" w:rsidRPr="003C3DE5" w:rsidRDefault="003C3DE5" w:rsidP="003C3DE5">
            <w:pPr>
              <w:pStyle w:val="ListParagraph"/>
              <w:rPr>
                <w:rFonts w:asciiTheme="majorHAnsi" w:hAnsiTheme="majorHAnsi" w:cstheme="majorHAnsi"/>
                <w:noProof/>
                <w:sz w:val="20"/>
                <w:szCs w:val="20"/>
              </w:rPr>
            </w:pPr>
          </w:p>
        </w:tc>
      </w:tr>
      <w:tr w:rsidR="00F06D5D" w:rsidRPr="003C3DE5" w14:paraId="74FAD1E0" w14:textId="77777777" w:rsidTr="00A75BB9">
        <w:trPr>
          <w:jc w:val="center"/>
        </w:trPr>
        <w:tc>
          <w:tcPr>
            <w:tcW w:w="4565" w:type="dxa"/>
          </w:tcPr>
          <w:p w14:paraId="0177E696" w14:textId="39387564" w:rsidR="00A75BB9" w:rsidRPr="003C3DE5" w:rsidRDefault="008A7C9D" w:rsidP="003C3DE5">
            <w:pPr>
              <w:jc w:val="center"/>
              <w:rPr>
                <w:rFonts w:asciiTheme="majorHAnsi" w:hAnsiTheme="majorHAnsi" w:cstheme="majorHAnsi"/>
                <w:sz w:val="20"/>
                <w:szCs w:val="20"/>
              </w:rPr>
            </w:pPr>
            <w:r w:rsidRPr="003C3DE5">
              <w:rPr>
                <w:rFonts w:asciiTheme="majorHAnsi" w:hAnsiTheme="majorHAnsi" w:cstheme="majorHAnsi"/>
                <w:noProof/>
                <w:sz w:val="20"/>
                <w:szCs w:val="20"/>
                <w:lang w:eastAsia="en-GB"/>
              </w:rPr>
              <w:drawing>
                <wp:inline distT="0" distB="0" distL="0" distR="0" wp14:anchorId="45FC548B" wp14:editId="7C4442D1">
                  <wp:extent cx="1624279" cy="1624279"/>
                  <wp:effectExtent l="0" t="0" r="0" b="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3155" cy="1633155"/>
                          </a:xfrm>
                          <a:prstGeom prst="rect">
                            <a:avLst/>
                          </a:prstGeom>
                          <a:noFill/>
                          <a:ln>
                            <a:noFill/>
                          </a:ln>
                        </pic:spPr>
                      </pic:pic>
                    </a:graphicData>
                  </a:graphic>
                </wp:inline>
              </w:drawing>
            </w:r>
          </w:p>
        </w:tc>
        <w:tc>
          <w:tcPr>
            <w:tcW w:w="4451" w:type="dxa"/>
          </w:tcPr>
          <w:p w14:paraId="6FD5B7D8" w14:textId="6C2C5958" w:rsidR="00A75BB9" w:rsidRPr="003C3DE5" w:rsidRDefault="00663814" w:rsidP="003C3DE5">
            <w:pPr>
              <w:jc w:val="center"/>
              <w:rPr>
                <w:rFonts w:asciiTheme="majorHAnsi" w:hAnsiTheme="majorHAnsi" w:cstheme="majorHAnsi"/>
                <w:sz w:val="20"/>
                <w:szCs w:val="20"/>
              </w:rPr>
            </w:pPr>
            <w:r w:rsidRPr="003C3DE5">
              <w:rPr>
                <w:rFonts w:asciiTheme="majorHAnsi" w:hAnsiTheme="majorHAnsi" w:cstheme="majorHAnsi"/>
                <w:noProof/>
                <w:sz w:val="20"/>
                <w:szCs w:val="20"/>
                <w:lang w:eastAsia="en-GB"/>
              </w:rPr>
              <w:drawing>
                <wp:inline distT="0" distB="0" distL="0" distR="0" wp14:anchorId="701ADB1B" wp14:editId="105619C7">
                  <wp:extent cx="1634688" cy="1876831"/>
                  <wp:effectExtent l="0" t="0" r="3810" b="9525"/>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0195" cy="1906116"/>
                          </a:xfrm>
                          <a:prstGeom prst="rect">
                            <a:avLst/>
                          </a:prstGeom>
                          <a:noFill/>
                          <a:ln>
                            <a:noFill/>
                          </a:ln>
                        </pic:spPr>
                      </pic:pic>
                    </a:graphicData>
                  </a:graphic>
                </wp:inline>
              </w:drawing>
            </w:r>
          </w:p>
        </w:tc>
      </w:tr>
      <w:tr w:rsidR="00F06D5D" w:rsidRPr="003C3DE5" w14:paraId="3032154A" w14:textId="77777777" w:rsidTr="00A75BB9">
        <w:trPr>
          <w:jc w:val="center"/>
        </w:trPr>
        <w:tc>
          <w:tcPr>
            <w:tcW w:w="4565" w:type="dxa"/>
          </w:tcPr>
          <w:p w14:paraId="3BA96DE7" w14:textId="77777777" w:rsidR="00A75BB9" w:rsidRPr="003C3DE5" w:rsidRDefault="008A7C9D" w:rsidP="003C3DE5">
            <w:pPr>
              <w:pStyle w:val="ListParagraph"/>
              <w:numPr>
                <w:ilvl w:val="0"/>
                <w:numId w:val="2"/>
              </w:numPr>
              <w:jc w:val="center"/>
              <w:rPr>
                <w:rFonts w:asciiTheme="majorHAnsi" w:hAnsiTheme="majorHAnsi" w:cstheme="majorHAnsi"/>
                <w:noProof/>
                <w:sz w:val="20"/>
                <w:szCs w:val="20"/>
              </w:rPr>
            </w:pPr>
            <w:r w:rsidRPr="003C3DE5">
              <w:rPr>
                <w:rFonts w:asciiTheme="majorHAnsi" w:hAnsiTheme="majorHAnsi" w:cstheme="majorHAnsi"/>
                <w:color w:val="666666"/>
                <w:sz w:val="20"/>
                <w:szCs w:val="20"/>
                <w:shd w:val="clear" w:color="auto" w:fill="FFFFFF"/>
              </w:rPr>
              <w:t xml:space="preserve">A powerful, vibrantly illustrated story about the first day of school--and two sisters on one's first day of hijab--by Olympic </w:t>
            </w:r>
            <w:proofErr w:type="spellStart"/>
            <w:r w:rsidRPr="003C3DE5">
              <w:rPr>
                <w:rFonts w:asciiTheme="majorHAnsi" w:hAnsiTheme="majorHAnsi" w:cstheme="majorHAnsi"/>
                <w:color w:val="666666"/>
                <w:sz w:val="20"/>
                <w:szCs w:val="20"/>
                <w:shd w:val="clear" w:color="auto" w:fill="FFFFFF"/>
              </w:rPr>
              <w:t>medalist</w:t>
            </w:r>
            <w:proofErr w:type="spellEnd"/>
            <w:r w:rsidRPr="003C3DE5">
              <w:rPr>
                <w:rFonts w:asciiTheme="majorHAnsi" w:hAnsiTheme="majorHAnsi" w:cstheme="majorHAnsi"/>
                <w:color w:val="666666"/>
                <w:sz w:val="20"/>
                <w:szCs w:val="20"/>
                <w:shd w:val="clear" w:color="auto" w:fill="FFFFFF"/>
              </w:rPr>
              <w:t xml:space="preserve"> and social justice activist </w:t>
            </w:r>
            <w:proofErr w:type="spellStart"/>
            <w:r w:rsidRPr="003C3DE5">
              <w:rPr>
                <w:rFonts w:asciiTheme="majorHAnsi" w:hAnsiTheme="majorHAnsi" w:cstheme="majorHAnsi"/>
                <w:color w:val="666666"/>
                <w:sz w:val="20"/>
                <w:szCs w:val="20"/>
                <w:shd w:val="clear" w:color="auto" w:fill="FFFFFF"/>
              </w:rPr>
              <w:t>Ibtihaj</w:t>
            </w:r>
            <w:proofErr w:type="spellEnd"/>
            <w:r w:rsidRPr="003C3DE5">
              <w:rPr>
                <w:rFonts w:asciiTheme="majorHAnsi" w:hAnsiTheme="majorHAnsi" w:cstheme="majorHAnsi"/>
                <w:color w:val="666666"/>
                <w:sz w:val="20"/>
                <w:szCs w:val="20"/>
                <w:shd w:val="clear" w:color="auto" w:fill="FFFFFF"/>
              </w:rPr>
              <w:t xml:space="preserve"> Muhammad. With her new backpack and light-up shoes, </w:t>
            </w:r>
            <w:proofErr w:type="spellStart"/>
            <w:r w:rsidRPr="003C3DE5">
              <w:rPr>
                <w:rFonts w:asciiTheme="majorHAnsi" w:hAnsiTheme="majorHAnsi" w:cstheme="majorHAnsi"/>
                <w:color w:val="666666"/>
                <w:sz w:val="20"/>
                <w:szCs w:val="20"/>
                <w:shd w:val="clear" w:color="auto" w:fill="FFFFFF"/>
              </w:rPr>
              <w:t>Faizah</w:t>
            </w:r>
            <w:proofErr w:type="spellEnd"/>
            <w:r w:rsidRPr="003C3DE5">
              <w:rPr>
                <w:rFonts w:asciiTheme="majorHAnsi" w:hAnsiTheme="majorHAnsi" w:cstheme="majorHAnsi"/>
                <w:color w:val="666666"/>
                <w:sz w:val="20"/>
                <w:szCs w:val="20"/>
                <w:shd w:val="clear" w:color="auto" w:fill="FFFFFF"/>
              </w:rPr>
              <w:t xml:space="preserve"> knows the first day of school is going to be special. </w:t>
            </w:r>
            <w:proofErr w:type="gramStart"/>
            <w:r w:rsidRPr="003C3DE5">
              <w:rPr>
                <w:rFonts w:asciiTheme="majorHAnsi" w:hAnsiTheme="majorHAnsi" w:cstheme="majorHAnsi"/>
                <w:color w:val="666666"/>
                <w:sz w:val="20"/>
                <w:szCs w:val="20"/>
                <w:shd w:val="clear" w:color="auto" w:fill="FFFFFF"/>
              </w:rPr>
              <w:t>It's</w:t>
            </w:r>
            <w:proofErr w:type="gramEnd"/>
            <w:r w:rsidRPr="003C3DE5">
              <w:rPr>
                <w:rFonts w:asciiTheme="majorHAnsi" w:hAnsiTheme="majorHAnsi" w:cstheme="majorHAnsi"/>
                <w:color w:val="666666"/>
                <w:sz w:val="20"/>
                <w:szCs w:val="20"/>
                <w:shd w:val="clear" w:color="auto" w:fill="FFFFFF"/>
              </w:rPr>
              <w:t xml:space="preserve"> the start of a brand new year and, best of all, it's her older sister </w:t>
            </w:r>
            <w:proofErr w:type="spellStart"/>
            <w:r w:rsidRPr="003C3DE5">
              <w:rPr>
                <w:rFonts w:asciiTheme="majorHAnsi" w:hAnsiTheme="majorHAnsi" w:cstheme="majorHAnsi"/>
                <w:color w:val="666666"/>
                <w:sz w:val="20"/>
                <w:szCs w:val="20"/>
                <w:shd w:val="clear" w:color="auto" w:fill="FFFFFF"/>
              </w:rPr>
              <w:t>Asiya's</w:t>
            </w:r>
            <w:proofErr w:type="spellEnd"/>
            <w:r w:rsidRPr="003C3DE5">
              <w:rPr>
                <w:rFonts w:asciiTheme="majorHAnsi" w:hAnsiTheme="majorHAnsi" w:cstheme="majorHAnsi"/>
                <w:color w:val="666666"/>
                <w:sz w:val="20"/>
                <w:szCs w:val="20"/>
                <w:shd w:val="clear" w:color="auto" w:fill="FFFFFF"/>
              </w:rPr>
              <w:t xml:space="preserve"> first day of hijab--a hijab of beautiful blue fabric, like the ocean waving to the sky. But not everyone sees hijab as beautiful, and in the face of hurtful, confusing words, </w:t>
            </w:r>
            <w:proofErr w:type="spellStart"/>
            <w:r w:rsidRPr="003C3DE5">
              <w:rPr>
                <w:rFonts w:asciiTheme="majorHAnsi" w:hAnsiTheme="majorHAnsi" w:cstheme="majorHAnsi"/>
                <w:color w:val="666666"/>
                <w:sz w:val="20"/>
                <w:szCs w:val="20"/>
                <w:shd w:val="clear" w:color="auto" w:fill="FFFFFF"/>
              </w:rPr>
              <w:t>Faizah</w:t>
            </w:r>
            <w:proofErr w:type="spellEnd"/>
            <w:r w:rsidRPr="003C3DE5">
              <w:rPr>
                <w:rFonts w:asciiTheme="majorHAnsi" w:hAnsiTheme="majorHAnsi" w:cstheme="majorHAnsi"/>
                <w:color w:val="666666"/>
                <w:sz w:val="20"/>
                <w:szCs w:val="20"/>
                <w:shd w:val="clear" w:color="auto" w:fill="FFFFFF"/>
              </w:rPr>
              <w:t xml:space="preserve"> will find new ways to be strong.</w:t>
            </w:r>
          </w:p>
          <w:p w14:paraId="00FBF523" w14:textId="0573845C" w:rsidR="003C3DE5" w:rsidRPr="003C3DE5" w:rsidRDefault="003C3DE5" w:rsidP="003C3DE5">
            <w:pPr>
              <w:pStyle w:val="ListParagraph"/>
              <w:rPr>
                <w:rFonts w:asciiTheme="majorHAnsi" w:hAnsiTheme="majorHAnsi" w:cstheme="majorHAnsi"/>
                <w:noProof/>
                <w:sz w:val="20"/>
                <w:szCs w:val="20"/>
              </w:rPr>
            </w:pPr>
          </w:p>
        </w:tc>
        <w:tc>
          <w:tcPr>
            <w:tcW w:w="4451" w:type="dxa"/>
          </w:tcPr>
          <w:p w14:paraId="5CF7F9AC" w14:textId="4F399A92" w:rsidR="00A75BB9" w:rsidRPr="003C3DE5" w:rsidRDefault="008A7C9D" w:rsidP="003C3DE5">
            <w:pPr>
              <w:pStyle w:val="ListParagraph"/>
              <w:numPr>
                <w:ilvl w:val="0"/>
                <w:numId w:val="2"/>
              </w:numPr>
              <w:jc w:val="center"/>
              <w:rPr>
                <w:rFonts w:asciiTheme="majorHAnsi" w:hAnsiTheme="majorHAnsi" w:cstheme="majorHAnsi"/>
                <w:noProof/>
                <w:sz w:val="20"/>
                <w:szCs w:val="20"/>
              </w:rPr>
            </w:pPr>
            <w:r w:rsidRPr="003C3DE5">
              <w:rPr>
                <w:rFonts w:asciiTheme="majorHAnsi" w:hAnsiTheme="majorHAnsi" w:cstheme="majorHAnsi"/>
                <w:color w:val="111111"/>
                <w:sz w:val="20"/>
                <w:szCs w:val="20"/>
                <w:shd w:val="clear" w:color="auto" w:fill="FFFFFF"/>
              </w:rPr>
              <w:t xml:space="preserve">By focusing on the simple but deeply meaningful theme of </w:t>
            </w:r>
            <w:r w:rsidRPr="003C3DE5">
              <w:rPr>
                <w:rStyle w:val="Strong"/>
                <w:rFonts w:asciiTheme="majorHAnsi" w:hAnsiTheme="majorHAnsi" w:cstheme="majorHAnsi"/>
                <w:color w:val="111111"/>
                <w:sz w:val="20"/>
                <w:szCs w:val="20"/>
              </w:rPr>
              <w:t>gratitude</w:t>
            </w:r>
            <w:r w:rsidRPr="003C3DE5">
              <w:rPr>
                <w:rFonts w:asciiTheme="majorHAnsi" w:hAnsiTheme="majorHAnsi" w:cstheme="majorHAnsi"/>
                <w:color w:val="111111"/>
                <w:sz w:val="20"/>
                <w:szCs w:val="20"/>
                <w:shd w:val="clear" w:color="auto" w:fill="FFFFFF"/>
              </w:rPr>
              <w:t>, she's portrayed the strength and lasting nature of her Cherokee heritage in a way that will resonate with young readers of many cultural backgrounds</w:t>
            </w:r>
          </w:p>
        </w:tc>
      </w:tr>
      <w:tr w:rsidR="00F06D5D" w:rsidRPr="003C3DE5" w14:paraId="7F8A43CB" w14:textId="77777777" w:rsidTr="00A75BB9">
        <w:trPr>
          <w:jc w:val="center"/>
        </w:trPr>
        <w:tc>
          <w:tcPr>
            <w:tcW w:w="4565" w:type="dxa"/>
          </w:tcPr>
          <w:p w14:paraId="55528638" w14:textId="76248E51" w:rsidR="00A75BB9" w:rsidRPr="003C3DE5" w:rsidRDefault="00663814" w:rsidP="003C3DE5">
            <w:pPr>
              <w:jc w:val="center"/>
              <w:rPr>
                <w:rFonts w:asciiTheme="majorHAnsi" w:hAnsiTheme="majorHAnsi" w:cstheme="majorHAnsi"/>
                <w:sz w:val="20"/>
                <w:szCs w:val="20"/>
              </w:rPr>
            </w:pPr>
            <w:r w:rsidRPr="003C3DE5">
              <w:rPr>
                <w:rFonts w:asciiTheme="majorHAnsi" w:hAnsiTheme="majorHAnsi" w:cstheme="majorHAnsi"/>
                <w:noProof/>
                <w:sz w:val="20"/>
                <w:szCs w:val="20"/>
                <w:lang w:eastAsia="en-GB"/>
              </w:rPr>
              <w:drawing>
                <wp:inline distT="0" distB="0" distL="0" distR="0" wp14:anchorId="224F2161" wp14:editId="78995AFC">
                  <wp:extent cx="1543507" cy="2146070"/>
                  <wp:effectExtent l="0" t="0" r="0" b="6985"/>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H="1" flipV="1">
                            <a:off x="0" y="0"/>
                            <a:ext cx="1611278" cy="2240298"/>
                          </a:xfrm>
                          <a:prstGeom prst="rect">
                            <a:avLst/>
                          </a:prstGeom>
                          <a:noFill/>
                          <a:ln>
                            <a:noFill/>
                          </a:ln>
                        </pic:spPr>
                      </pic:pic>
                    </a:graphicData>
                  </a:graphic>
                </wp:inline>
              </w:drawing>
            </w:r>
          </w:p>
        </w:tc>
        <w:tc>
          <w:tcPr>
            <w:tcW w:w="4451" w:type="dxa"/>
          </w:tcPr>
          <w:p w14:paraId="59F3F852" w14:textId="5FBA0115" w:rsidR="00A75BB9" w:rsidRPr="003C3DE5" w:rsidRDefault="00663814" w:rsidP="003C3DE5">
            <w:pPr>
              <w:jc w:val="center"/>
              <w:rPr>
                <w:rFonts w:asciiTheme="majorHAnsi" w:hAnsiTheme="majorHAnsi" w:cstheme="majorHAnsi"/>
                <w:sz w:val="20"/>
                <w:szCs w:val="20"/>
              </w:rPr>
            </w:pPr>
            <w:r w:rsidRPr="003C3DE5">
              <w:rPr>
                <w:rFonts w:asciiTheme="majorHAnsi" w:hAnsiTheme="majorHAnsi" w:cstheme="majorHAnsi"/>
                <w:noProof/>
                <w:sz w:val="20"/>
                <w:szCs w:val="20"/>
                <w:lang w:eastAsia="en-GB"/>
              </w:rPr>
              <w:drawing>
                <wp:inline distT="0" distB="0" distL="0" distR="0" wp14:anchorId="7843302A" wp14:editId="6E76B8E7">
                  <wp:extent cx="1746280" cy="1938629"/>
                  <wp:effectExtent l="0" t="0" r="6350" b="508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221" cy="1951885"/>
                          </a:xfrm>
                          <a:prstGeom prst="rect">
                            <a:avLst/>
                          </a:prstGeom>
                          <a:noFill/>
                          <a:ln>
                            <a:noFill/>
                          </a:ln>
                        </pic:spPr>
                      </pic:pic>
                    </a:graphicData>
                  </a:graphic>
                </wp:inline>
              </w:drawing>
            </w:r>
          </w:p>
        </w:tc>
      </w:tr>
      <w:tr w:rsidR="00F06D5D" w:rsidRPr="003C3DE5" w14:paraId="67E173CC" w14:textId="77777777" w:rsidTr="00A75BB9">
        <w:trPr>
          <w:jc w:val="center"/>
        </w:trPr>
        <w:tc>
          <w:tcPr>
            <w:tcW w:w="4565" w:type="dxa"/>
          </w:tcPr>
          <w:p w14:paraId="44D173D5" w14:textId="77777777" w:rsidR="00A75BB9" w:rsidRPr="003C3DE5" w:rsidRDefault="008A7C9D" w:rsidP="003C3DE5">
            <w:pPr>
              <w:pStyle w:val="ListParagraph"/>
              <w:numPr>
                <w:ilvl w:val="0"/>
                <w:numId w:val="2"/>
              </w:numPr>
              <w:spacing w:after="150" w:line="315" w:lineRule="atLeast"/>
              <w:jc w:val="center"/>
              <w:rPr>
                <w:rFonts w:asciiTheme="majorHAnsi" w:hAnsiTheme="majorHAnsi" w:cstheme="majorHAnsi"/>
                <w:noProof/>
                <w:sz w:val="20"/>
                <w:szCs w:val="20"/>
              </w:rPr>
            </w:pPr>
            <w:r w:rsidRPr="003C3DE5">
              <w:rPr>
                <w:rFonts w:asciiTheme="majorHAnsi" w:hAnsiTheme="majorHAnsi" w:cstheme="majorHAnsi"/>
                <w:color w:val="181818"/>
                <w:sz w:val="20"/>
                <w:szCs w:val="20"/>
                <w:shd w:val="clear" w:color="auto" w:fill="FFFFFF"/>
              </w:rPr>
              <w:t>Amid the scholars, poets, authors, and artists of the Harlem Renaissance stood an Afro-Puerto Rican man named Arturo Schomburg. His life's passion was to collect books, letters, music, and art from Africa and the African diaspora in order to bring to light the achievements of people of African descent. When his collection became so large that it threatened to overflow his house, he turned to the New York Public Library.</w:t>
            </w:r>
          </w:p>
          <w:p w14:paraId="2D38B7E6" w14:textId="6DE9FE66" w:rsidR="003C3DE5" w:rsidRPr="003C3DE5" w:rsidRDefault="003C3DE5" w:rsidP="003C3DE5">
            <w:pPr>
              <w:pStyle w:val="ListParagraph"/>
              <w:spacing w:after="150" w:line="315" w:lineRule="atLeast"/>
              <w:rPr>
                <w:rFonts w:asciiTheme="majorHAnsi" w:hAnsiTheme="majorHAnsi" w:cstheme="majorHAnsi"/>
                <w:noProof/>
                <w:sz w:val="20"/>
                <w:szCs w:val="20"/>
              </w:rPr>
            </w:pPr>
          </w:p>
        </w:tc>
        <w:tc>
          <w:tcPr>
            <w:tcW w:w="4451" w:type="dxa"/>
          </w:tcPr>
          <w:p w14:paraId="73F3B7DC" w14:textId="48AC6760" w:rsidR="00A75BB9" w:rsidRPr="003C3DE5" w:rsidRDefault="008D6419" w:rsidP="003C3DE5">
            <w:pPr>
              <w:pStyle w:val="ListParagraph"/>
              <w:numPr>
                <w:ilvl w:val="0"/>
                <w:numId w:val="2"/>
              </w:numPr>
              <w:jc w:val="center"/>
              <w:rPr>
                <w:rFonts w:asciiTheme="majorHAnsi" w:hAnsiTheme="majorHAnsi" w:cstheme="majorHAnsi"/>
                <w:noProof/>
                <w:sz w:val="20"/>
                <w:szCs w:val="20"/>
              </w:rPr>
            </w:pPr>
            <w:r w:rsidRPr="003C3DE5">
              <w:rPr>
                <w:rFonts w:asciiTheme="majorHAnsi" w:hAnsiTheme="majorHAnsi" w:cstheme="majorHAnsi"/>
                <w:color w:val="666666"/>
                <w:sz w:val="20"/>
                <w:szCs w:val="20"/>
                <w:shd w:val="clear" w:color="auto" w:fill="FFFFFF"/>
              </w:rPr>
              <w:t>A lovely introduction to the Muslim month of fasting!--</w:t>
            </w:r>
            <w:proofErr w:type="spellStart"/>
            <w:r w:rsidRPr="003C3DE5">
              <w:rPr>
                <w:rFonts w:asciiTheme="majorHAnsi" w:hAnsiTheme="majorHAnsi" w:cstheme="majorHAnsi"/>
                <w:color w:val="666666"/>
                <w:sz w:val="20"/>
                <w:szCs w:val="20"/>
                <w:shd w:val="clear" w:color="auto" w:fill="FFFFFF"/>
              </w:rPr>
              <w:t>Ruhksana</w:t>
            </w:r>
            <w:proofErr w:type="spellEnd"/>
            <w:r w:rsidRPr="003C3DE5">
              <w:rPr>
                <w:rFonts w:asciiTheme="majorHAnsi" w:hAnsiTheme="majorHAnsi" w:cstheme="majorHAnsi"/>
                <w:color w:val="666666"/>
                <w:sz w:val="20"/>
                <w:szCs w:val="20"/>
                <w:shd w:val="clear" w:color="auto" w:fill="FFFFFF"/>
              </w:rPr>
              <w:t xml:space="preserve"> Khan, award-winning author and storyteller. If </w:t>
            </w:r>
            <w:proofErr w:type="gramStart"/>
            <w:r w:rsidRPr="003C3DE5">
              <w:rPr>
                <w:rFonts w:asciiTheme="majorHAnsi" w:hAnsiTheme="majorHAnsi" w:cstheme="majorHAnsi"/>
                <w:color w:val="666666"/>
                <w:sz w:val="20"/>
                <w:szCs w:val="20"/>
                <w:shd w:val="clear" w:color="auto" w:fill="FFFFFF"/>
              </w:rPr>
              <w:t>you're</w:t>
            </w:r>
            <w:proofErr w:type="gramEnd"/>
            <w:r w:rsidRPr="003C3DE5">
              <w:rPr>
                <w:rFonts w:asciiTheme="majorHAnsi" w:hAnsiTheme="majorHAnsi" w:cstheme="majorHAnsi"/>
                <w:color w:val="666666"/>
                <w:sz w:val="20"/>
                <w:szCs w:val="20"/>
                <w:shd w:val="clear" w:color="auto" w:fill="FFFFFF"/>
              </w:rPr>
              <w:t xml:space="preserve"> looking for an introduction to Ramadan for young readers (ages 5 to 8), consider this picture book.</w:t>
            </w:r>
          </w:p>
        </w:tc>
      </w:tr>
      <w:tr w:rsidR="00F06D5D" w:rsidRPr="003C3DE5" w14:paraId="4D52762E" w14:textId="77777777" w:rsidTr="00A75BB9">
        <w:trPr>
          <w:jc w:val="center"/>
        </w:trPr>
        <w:tc>
          <w:tcPr>
            <w:tcW w:w="4565" w:type="dxa"/>
          </w:tcPr>
          <w:p w14:paraId="1A57C5DF" w14:textId="0CF79ED2" w:rsidR="00663814" w:rsidRPr="003C3DE5" w:rsidRDefault="00663814" w:rsidP="003C3DE5">
            <w:pPr>
              <w:spacing w:after="150" w:line="315" w:lineRule="atLeast"/>
              <w:jc w:val="center"/>
              <w:rPr>
                <w:rFonts w:asciiTheme="majorHAnsi" w:hAnsiTheme="majorHAnsi" w:cstheme="majorHAnsi"/>
                <w:noProof/>
                <w:sz w:val="20"/>
                <w:szCs w:val="20"/>
              </w:rPr>
            </w:pPr>
            <w:r w:rsidRPr="003C3DE5">
              <w:rPr>
                <w:rFonts w:asciiTheme="majorHAnsi" w:hAnsiTheme="majorHAnsi" w:cstheme="majorHAnsi"/>
                <w:noProof/>
                <w:sz w:val="20"/>
                <w:szCs w:val="20"/>
                <w:lang w:eastAsia="en-GB"/>
              </w:rPr>
              <w:drawing>
                <wp:inline distT="0" distB="0" distL="0" distR="0" wp14:anchorId="6506858F" wp14:editId="4DB4C023">
                  <wp:extent cx="1239977" cy="1430933"/>
                  <wp:effectExtent l="0" t="0" r="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9317" cy="1441712"/>
                          </a:xfrm>
                          <a:prstGeom prst="rect">
                            <a:avLst/>
                          </a:prstGeom>
                          <a:noFill/>
                          <a:ln>
                            <a:noFill/>
                          </a:ln>
                        </pic:spPr>
                      </pic:pic>
                    </a:graphicData>
                  </a:graphic>
                </wp:inline>
              </w:drawing>
            </w:r>
          </w:p>
        </w:tc>
        <w:tc>
          <w:tcPr>
            <w:tcW w:w="4451" w:type="dxa"/>
          </w:tcPr>
          <w:p w14:paraId="344EC7C4" w14:textId="2B701F5A" w:rsidR="00663814" w:rsidRPr="003C3DE5" w:rsidRDefault="00663814" w:rsidP="003C3DE5">
            <w:pPr>
              <w:jc w:val="center"/>
              <w:rPr>
                <w:rFonts w:asciiTheme="majorHAnsi" w:hAnsiTheme="majorHAnsi" w:cstheme="majorHAnsi"/>
                <w:noProof/>
                <w:sz w:val="20"/>
                <w:szCs w:val="20"/>
              </w:rPr>
            </w:pPr>
            <w:r w:rsidRPr="003C3DE5">
              <w:rPr>
                <w:rFonts w:asciiTheme="majorHAnsi" w:hAnsiTheme="majorHAnsi" w:cstheme="majorHAnsi"/>
                <w:noProof/>
                <w:sz w:val="20"/>
                <w:szCs w:val="20"/>
                <w:lang w:eastAsia="en-GB"/>
              </w:rPr>
              <w:drawing>
                <wp:inline distT="0" distB="0" distL="0" distR="0" wp14:anchorId="533CDDA4" wp14:editId="11519E2D">
                  <wp:extent cx="1408608" cy="1747619"/>
                  <wp:effectExtent l="0" t="0" r="1270" b="508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H="1" flipV="1">
                            <a:off x="0" y="0"/>
                            <a:ext cx="1508987" cy="1872156"/>
                          </a:xfrm>
                          <a:prstGeom prst="rect">
                            <a:avLst/>
                          </a:prstGeom>
                          <a:noFill/>
                          <a:ln>
                            <a:noFill/>
                          </a:ln>
                        </pic:spPr>
                      </pic:pic>
                    </a:graphicData>
                  </a:graphic>
                </wp:inline>
              </w:drawing>
            </w:r>
          </w:p>
        </w:tc>
      </w:tr>
      <w:tr w:rsidR="00F06D5D" w:rsidRPr="003C3DE5" w14:paraId="4735C656" w14:textId="77777777" w:rsidTr="00F06D5D">
        <w:trPr>
          <w:trHeight w:val="294"/>
          <w:jc w:val="center"/>
        </w:trPr>
        <w:tc>
          <w:tcPr>
            <w:tcW w:w="4565" w:type="dxa"/>
          </w:tcPr>
          <w:p w14:paraId="60A1B3A2" w14:textId="706459B8" w:rsidR="00F06D5D" w:rsidRPr="003C3DE5" w:rsidRDefault="00F06D5D" w:rsidP="003C3DE5">
            <w:pPr>
              <w:spacing w:after="150" w:line="315" w:lineRule="atLeast"/>
              <w:jc w:val="center"/>
              <w:rPr>
                <w:rFonts w:asciiTheme="majorHAnsi" w:hAnsiTheme="majorHAnsi" w:cstheme="majorHAnsi"/>
                <w:noProof/>
                <w:sz w:val="20"/>
                <w:szCs w:val="20"/>
              </w:rPr>
            </w:pPr>
            <w:r w:rsidRPr="003C3DE5">
              <w:rPr>
                <w:rFonts w:asciiTheme="majorHAnsi" w:hAnsiTheme="majorHAnsi" w:cstheme="majorHAnsi"/>
                <w:noProof/>
                <w:sz w:val="20"/>
                <w:szCs w:val="20"/>
              </w:rPr>
              <w:t>11.</w:t>
            </w:r>
            <w:r w:rsidR="008D6419" w:rsidRPr="003C3DE5">
              <w:rPr>
                <w:rFonts w:asciiTheme="majorHAnsi" w:hAnsiTheme="majorHAnsi" w:cstheme="majorHAnsi"/>
                <w:noProof/>
                <w:sz w:val="20"/>
                <w:szCs w:val="20"/>
              </w:rPr>
              <w:t xml:space="preserve"> </w:t>
            </w:r>
            <w:r w:rsidR="008D6419" w:rsidRPr="003C3DE5">
              <w:rPr>
                <w:rFonts w:asciiTheme="majorHAnsi" w:hAnsiTheme="majorHAnsi" w:cstheme="majorHAnsi"/>
                <w:color w:val="111111"/>
                <w:sz w:val="20"/>
                <w:szCs w:val="20"/>
                <w:shd w:val="clear" w:color="auto" w:fill="FFFFFF"/>
              </w:rPr>
              <w:t xml:space="preserve">The Day You Begin by Jacqueline Woodson and illustrated by Rafael Lopez (Nancy Paulsen Books, </w:t>
            </w:r>
            <w:r w:rsidR="008D6419" w:rsidRPr="003C3DE5">
              <w:rPr>
                <w:rStyle w:val="Strong"/>
                <w:rFonts w:asciiTheme="majorHAnsi" w:hAnsiTheme="majorHAnsi" w:cstheme="majorHAnsi"/>
                <w:color w:val="111111"/>
                <w:sz w:val="20"/>
                <w:szCs w:val="20"/>
              </w:rPr>
              <w:t>2018</w:t>
            </w:r>
            <w:r w:rsidR="008D6419" w:rsidRPr="003C3DE5">
              <w:rPr>
                <w:rFonts w:asciiTheme="majorHAnsi" w:hAnsiTheme="majorHAnsi" w:cstheme="majorHAnsi"/>
                <w:color w:val="111111"/>
                <w:sz w:val="20"/>
                <w:szCs w:val="20"/>
                <w:shd w:val="clear" w:color="auto" w:fill="FFFFFF"/>
              </w:rPr>
              <w:t>) is a beautiful portrayal of what it feels like to be an outsider, to grapple with differences in a world that can be cruel.</w:t>
            </w:r>
          </w:p>
        </w:tc>
        <w:tc>
          <w:tcPr>
            <w:tcW w:w="4451" w:type="dxa"/>
          </w:tcPr>
          <w:p w14:paraId="18B73D96" w14:textId="77777777" w:rsidR="00F06D5D" w:rsidRDefault="00F06D5D" w:rsidP="003C3DE5">
            <w:pPr>
              <w:jc w:val="center"/>
              <w:rPr>
                <w:rFonts w:asciiTheme="majorHAnsi" w:hAnsiTheme="majorHAnsi" w:cstheme="majorHAnsi"/>
                <w:color w:val="666666"/>
                <w:sz w:val="20"/>
                <w:szCs w:val="20"/>
                <w:shd w:val="clear" w:color="auto" w:fill="FFFFFF"/>
              </w:rPr>
            </w:pPr>
            <w:r w:rsidRPr="003C3DE5">
              <w:rPr>
                <w:rFonts w:asciiTheme="majorHAnsi" w:hAnsiTheme="majorHAnsi" w:cstheme="majorHAnsi"/>
                <w:noProof/>
                <w:sz w:val="20"/>
                <w:szCs w:val="20"/>
              </w:rPr>
              <w:t>12.</w:t>
            </w:r>
            <w:r w:rsidR="008D6419" w:rsidRPr="003C3DE5">
              <w:rPr>
                <w:rFonts w:asciiTheme="majorHAnsi" w:hAnsiTheme="majorHAnsi" w:cstheme="majorHAnsi"/>
                <w:noProof/>
                <w:sz w:val="20"/>
                <w:szCs w:val="20"/>
              </w:rPr>
              <w:t xml:space="preserve"> </w:t>
            </w:r>
            <w:r w:rsidR="003C3DE5" w:rsidRPr="003C3DE5">
              <w:rPr>
                <w:rFonts w:asciiTheme="majorHAnsi" w:hAnsiTheme="majorHAnsi" w:cstheme="majorHAnsi"/>
                <w:color w:val="666666"/>
                <w:sz w:val="20"/>
                <w:szCs w:val="20"/>
                <w:shd w:val="clear" w:color="auto" w:fill="FFFFFF"/>
              </w:rPr>
              <w:t xml:space="preserve">The dramatic story of neighbours in a small Danish fishing village who, during the Holocaust, shelter a Jewish family waiting to be ferried to safety in Sweden. It is 1943 in Nazi-occupied Denmark. </w:t>
            </w:r>
            <w:proofErr w:type="spellStart"/>
            <w:r w:rsidR="003C3DE5" w:rsidRPr="003C3DE5">
              <w:rPr>
                <w:rFonts w:asciiTheme="majorHAnsi" w:hAnsiTheme="majorHAnsi" w:cstheme="majorHAnsi"/>
                <w:color w:val="666666"/>
                <w:sz w:val="20"/>
                <w:szCs w:val="20"/>
                <w:shd w:val="clear" w:color="auto" w:fill="FFFFFF"/>
              </w:rPr>
              <w:t>Anett</w:t>
            </w:r>
            <w:proofErr w:type="spellEnd"/>
            <w:r w:rsidR="003C3DE5" w:rsidRPr="003C3DE5">
              <w:rPr>
                <w:rFonts w:asciiTheme="majorHAnsi" w:hAnsiTheme="majorHAnsi" w:cstheme="majorHAnsi"/>
                <w:color w:val="666666"/>
                <w:sz w:val="20"/>
                <w:szCs w:val="20"/>
                <w:shd w:val="clear" w:color="auto" w:fill="FFFFFF"/>
              </w:rPr>
              <w:t xml:space="preserve"> and her parents are hiding a Jewish woman and her son, Carl, in their cellar until a fishing boat can take them across the sound to neutral Sweden.</w:t>
            </w:r>
          </w:p>
          <w:p w14:paraId="367525BE" w14:textId="3255980F" w:rsidR="003C3DE5" w:rsidRPr="003C3DE5" w:rsidRDefault="003C3DE5" w:rsidP="003C3DE5">
            <w:pPr>
              <w:jc w:val="center"/>
              <w:rPr>
                <w:rFonts w:asciiTheme="majorHAnsi" w:hAnsiTheme="majorHAnsi" w:cstheme="majorHAnsi"/>
                <w:noProof/>
                <w:sz w:val="20"/>
                <w:szCs w:val="20"/>
              </w:rPr>
            </w:pPr>
          </w:p>
        </w:tc>
      </w:tr>
      <w:tr w:rsidR="00F06D5D" w:rsidRPr="003C3DE5" w14:paraId="34EA0872" w14:textId="77777777" w:rsidTr="00A75BB9">
        <w:trPr>
          <w:jc w:val="center"/>
        </w:trPr>
        <w:tc>
          <w:tcPr>
            <w:tcW w:w="4565" w:type="dxa"/>
          </w:tcPr>
          <w:p w14:paraId="733C0DC1" w14:textId="4E8A5DD9" w:rsidR="00F06D5D" w:rsidRPr="003C3DE5" w:rsidRDefault="003C3DE5" w:rsidP="003C3DE5">
            <w:pPr>
              <w:spacing w:after="150" w:line="315" w:lineRule="atLeast"/>
              <w:jc w:val="center"/>
              <w:rPr>
                <w:rFonts w:asciiTheme="majorHAnsi" w:hAnsiTheme="majorHAnsi" w:cstheme="majorHAnsi"/>
                <w:noProof/>
                <w:sz w:val="20"/>
                <w:szCs w:val="20"/>
              </w:rPr>
            </w:pPr>
            <w:r w:rsidRPr="003C3DE5">
              <w:rPr>
                <w:rFonts w:asciiTheme="majorHAnsi" w:hAnsiTheme="majorHAnsi" w:cstheme="majorHAnsi"/>
                <w:noProof/>
                <w:sz w:val="20"/>
                <w:szCs w:val="20"/>
                <w:lang w:eastAsia="en-GB"/>
              </w:rPr>
              <w:drawing>
                <wp:inline distT="0" distB="0" distL="0" distR="0" wp14:anchorId="2D3F2DF7" wp14:editId="6BD3384A">
                  <wp:extent cx="1923009" cy="1923009"/>
                  <wp:effectExtent l="0" t="0" r="1270" b="1270"/>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3273" cy="1933273"/>
                          </a:xfrm>
                          <a:prstGeom prst="rect">
                            <a:avLst/>
                          </a:prstGeom>
                          <a:noFill/>
                          <a:ln>
                            <a:noFill/>
                          </a:ln>
                        </pic:spPr>
                      </pic:pic>
                    </a:graphicData>
                  </a:graphic>
                </wp:inline>
              </w:drawing>
            </w:r>
          </w:p>
        </w:tc>
        <w:tc>
          <w:tcPr>
            <w:tcW w:w="4451" w:type="dxa"/>
          </w:tcPr>
          <w:p w14:paraId="61E8A40A" w14:textId="52810A9E" w:rsidR="00F06D5D" w:rsidRPr="003C3DE5" w:rsidRDefault="00F06D5D" w:rsidP="003C3DE5">
            <w:pPr>
              <w:jc w:val="center"/>
              <w:rPr>
                <w:rFonts w:asciiTheme="majorHAnsi" w:hAnsiTheme="majorHAnsi" w:cstheme="majorHAnsi"/>
                <w:noProof/>
                <w:sz w:val="20"/>
                <w:szCs w:val="20"/>
              </w:rPr>
            </w:pPr>
            <w:r w:rsidRPr="003C3DE5">
              <w:rPr>
                <w:rFonts w:asciiTheme="majorHAnsi" w:hAnsiTheme="majorHAnsi" w:cstheme="majorHAnsi"/>
                <w:noProof/>
                <w:sz w:val="20"/>
                <w:szCs w:val="20"/>
                <w:lang w:eastAsia="en-GB"/>
              </w:rPr>
              <w:drawing>
                <wp:inline distT="0" distB="0" distL="0" distR="0" wp14:anchorId="74A2B8CA" wp14:editId="53848C00">
                  <wp:extent cx="1547216" cy="1538817"/>
                  <wp:effectExtent l="0" t="0" r="0" b="4445"/>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8185" cy="1549726"/>
                          </a:xfrm>
                          <a:prstGeom prst="rect">
                            <a:avLst/>
                          </a:prstGeom>
                          <a:noFill/>
                          <a:ln>
                            <a:noFill/>
                          </a:ln>
                        </pic:spPr>
                      </pic:pic>
                    </a:graphicData>
                  </a:graphic>
                </wp:inline>
              </w:drawing>
            </w:r>
          </w:p>
        </w:tc>
      </w:tr>
      <w:tr w:rsidR="00F06D5D" w:rsidRPr="003C3DE5" w14:paraId="155DC059" w14:textId="77777777" w:rsidTr="00A75BB9">
        <w:trPr>
          <w:jc w:val="center"/>
        </w:trPr>
        <w:tc>
          <w:tcPr>
            <w:tcW w:w="4565" w:type="dxa"/>
          </w:tcPr>
          <w:p w14:paraId="2A512FF6" w14:textId="22AA5F67" w:rsidR="00F06D5D" w:rsidRPr="003C3DE5" w:rsidRDefault="00F06D5D" w:rsidP="003C3DE5">
            <w:pPr>
              <w:spacing w:after="150" w:line="315" w:lineRule="atLeast"/>
              <w:jc w:val="center"/>
              <w:rPr>
                <w:rFonts w:asciiTheme="majorHAnsi" w:hAnsiTheme="majorHAnsi" w:cstheme="majorHAnsi"/>
                <w:noProof/>
                <w:sz w:val="20"/>
                <w:szCs w:val="20"/>
              </w:rPr>
            </w:pPr>
            <w:r w:rsidRPr="003C3DE5">
              <w:rPr>
                <w:rFonts w:asciiTheme="majorHAnsi" w:hAnsiTheme="majorHAnsi" w:cstheme="majorHAnsi"/>
                <w:noProof/>
                <w:sz w:val="20"/>
                <w:szCs w:val="20"/>
              </w:rPr>
              <w:t>13.</w:t>
            </w:r>
            <w:r w:rsidR="003C3DE5" w:rsidRPr="003C3DE5">
              <w:rPr>
                <w:rFonts w:asciiTheme="majorHAnsi" w:hAnsiTheme="majorHAnsi" w:cstheme="majorHAnsi"/>
                <w:noProof/>
                <w:sz w:val="20"/>
                <w:szCs w:val="20"/>
              </w:rPr>
              <w:t xml:space="preserve"> </w:t>
            </w:r>
            <w:r w:rsidR="003C3DE5" w:rsidRPr="003C3DE5">
              <w:rPr>
                <w:rFonts w:asciiTheme="majorHAnsi" w:hAnsiTheme="majorHAnsi" w:cstheme="majorHAnsi"/>
                <w:color w:val="666666"/>
                <w:sz w:val="20"/>
                <w:szCs w:val="20"/>
                <w:shd w:val="clear" w:color="auto" w:fill="FFFFFF"/>
              </w:rPr>
              <w:t>"</w:t>
            </w:r>
            <w:r w:rsidR="003C3DE5" w:rsidRPr="003C3DE5">
              <w:rPr>
                <w:rStyle w:val="Strong"/>
                <w:rFonts w:asciiTheme="majorHAnsi" w:hAnsiTheme="majorHAnsi" w:cstheme="majorHAnsi"/>
                <w:color w:val="767676"/>
                <w:sz w:val="20"/>
                <w:szCs w:val="20"/>
              </w:rPr>
              <w:t>Intersection Allies</w:t>
            </w:r>
            <w:r w:rsidR="003C3DE5" w:rsidRPr="003C3DE5">
              <w:rPr>
                <w:rFonts w:asciiTheme="majorHAnsi" w:hAnsiTheme="majorHAnsi" w:cstheme="majorHAnsi"/>
                <w:color w:val="666666"/>
                <w:sz w:val="20"/>
                <w:szCs w:val="20"/>
                <w:shd w:val="clear" w:color="auto" w:fill="FFFFFF"/>
              </w:rPr>
              <w:t xml:space="preserve"> reminds us that we don't have to "choose" one primary identity. Instead, each of us is all of who we are every single day and in every single way."</w:t>
            </w:r>
          </w:p>
        </w:tc>
        <w:tc>
          <w:tcPr>
            <w:tcW w:w="4451" w:type="dxa"/>
          </w:tcPr>
          <w:p w14:paraId="07A9BA53" w14:textId="32ABA172" w:rsidR="00F06D5D" w:rsidRPr="003C3DE5" w:rsidRDefault="00F06D5D" w:rsidP="003C3DE5">
            <w:pPr>
              <w:jc w:val="center"/>
              <w:rPr>
                <w:rFonts w:asciiTheme="majorHAnsi" w:hAnsiTheme="majorHAnsi" w:cstheme="majorHAnsi"/>
                <w:noProof/>
                <w:sz w:val="20"/>
                <w:szCs w:val="20"/>
              </w:rPr>
            </w:pPr>
            <w:r w:rsidRPr="003C3DE5">
              <w:rPr>
                <w:rFonts w:asciiTheme="majorHAnsi" w:hAnsiTheme="majorHAnsi" w:cstheme="majorHAnsi"/>
                <w:noProof/>
                <w:sz w:val="20"/>
                <w:szCs w:val="20"/>
              </w:rPr>
              <w:t>14.</w:t>
            </w:r>
            <w:r w:rsidR="003C3DE5" w:rsidRPr="003C3DE5">
              <w:rPr>
                <w:rFonts w:asciiTheme="majorHAnsi" w:hAnsiTheme="majorHAnsi" w:cstheme="majorHAnsi"/>
                <w:color w:val="666666"/>
                <w:sz w:val="20"/>
                <w:szCs w:val="20"/>
                <w:shd w:val="clear" w:color="auto" w:fill="FFFFFF"/>
              </w:rPr>
              <w:t xml:space="preserve"> When I Was Eight is a picture book adaptation of the early/middle grade chapter book Fatty Legs, telling the true story of </w:t>
            </w:r>
            <w:proofErr w:type="spellStart"/>
            <w:r w:rsidR="003C3DE5" w:rsidRPr="003C3DE5">
              <w:rPr>
                <w:rFonts w:asciiTheme="majorHAnsi" w:hAnsiTheme="majorHAnsi" w:cstheme="majorHAnsi"/>
                <w:color w:val="666666"/>
                <w:sz w:val="20"/>
                <w:szCs w:val="20"/>
                <w:shd w:val="clear" w:color="auto" w:fill="FFFFFF"/>
              </w:rPr>
              <w:t>Olemaun</w:t>
            </w:r>
            <w:proofErr w:type="spellEnd"/>
            <w:r w:rsidR="003C3DE5" w:rsidRPr="003C3DE5">
              <w:rPr>
                <w:rFonts w:asciiTheme="majorHAnsi" w:hAnsiTheme="majorHAnsi" w:cstheme="majorHAnsi"/>
                <w:color w:val="666666"/>
                <w:sz w:val="20"/>
                <w:szCs w:val="20"/>
                <w:shd w:val="clear" w:color="auto" w:fill="FFFFFF"/>
              </w:rPr>
              <w:t xml:space="preserve"> (Margaret) </w:t>
            </w:r>
            <w:proofErr w:type="spellStart"/>
            <w:r w:rsidR="003C3DE5" w:rsidRPr="003C3DE5">
              <w:rPr>
                <w:rFonts w:asciiTheme="majorHAnsi" w:hAnsiTheme="majorHAnsi" w:cstheme="majorHAnsi"/>
                <w:color w:val="666666"/>
                <w:sz w:val="20"/>
                <w:szCs w:val="20"/>
                <w:shd w:val="clear" w:color="auto" w:fill="FFFFFF"/>
              </w:rPr>
              <w:t>Pokiak</w:t>
            </w:r>
            <w:proofErr w:type="spellEnd"/>
            <w:r w:rsidR="003C3DE5" w:rsidRPr="003C3DE5">
              <w:rPr>
                <w:rFonts w:asciiTheme="majorHAnsi" w:hAnsiTheme="majorHAnsi" w:cstheme="majorHAnsi"/>
                <w:color w:val="666666"/>
                <w:sz w:val="20"/>
                <w:szCs w:val="20"/>
                <w:shd w:val="clear" w:color="auto" w:fill="FFFFFF"/>
              </w:rPr>
              <w:t xml:space="preserve"> as she ventures into the dangerous territory of residential schools in northern Canada.</w:t>
            </w:r>
          </w:p>
        </w:tc>
      </w:tr>
      <w:tr w:rsidR="00F06D5D" w:rsidRPr="003C3DE5" w14:paraId="3C0CB6AD" w14:textId="77777777" w:rsidTr="00A75BB9">
        <w:trPr>
          <w:jc w:val="center"/>
        </w:trPr>
        <w:tc>
          <w:tcPr>
            <w:tcW w:w="4565" w:type="dxa"/>
          </w:tcPr>
          <w:p w14:paraId="0E3B5CBE" w14:textId="7C31237C" w:rsidR="00F06D5D" w:rsidRPr="003C3DE5" w:rsidRDefault="00F06D5D" w:rsidP="003C3DE5">
            <w:pPr>
              <w:spacing w:after="150" w:line="315" w:lineRule="atLeast"/>
              <w:jc w:val="center"/>
              <w:rPr>
                <w:rFonts w:asciiTheme="majorHAnsi" w:hAnsiTheme="majorHAnsi" w:cstheme="majorHAnsi"/>
                <w:noProof/>
                <w:sz w:val="20"/>
                <w:szCs w:val="20"/>
              </w:rPr>
            </w:pPr>
            <w:r w:rsidRPr="003C3DE5">
              <w:rPr>
                <w:rFonts w:asciiTheme="majorHAnsi" w:hAnsiTheme="majorHAnsi" w:cstheme="majorHAnsi"/>
                <w:noProof/>
                <w:sz w:val="20"/>
                <w:szCs w:val="20"/>
                <w:lang w:eastAsia="en-GB"/>
              </w:rPr>
              <w:drawing>
                <wp:inline distT="0" distB="0" distL="0" distR="0" wp14:anchorId="0528488F" wp14:editId="115367F6">
                  <wp:extent cx="1850669" cy="2011731"/>
                  <wp:effectExtent l="0" t="0" r="0" b="762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6126" cy="2028534"/>
                          </a:xfrm>
                          <a:prstGeom prst="rect">
                            <a:avLst/>
                          </a:prstGeom>
                          <a:noFill/>
                          <a:ln>
                            <a:noFill/>
                          </a:ln>
                        </pic:spPr>
                      </pic:pic>
                    </a:graphicData>
                  </a:graphic>
                </wp:inline>
              </w:drawing>
            </w:r>
          </w:p>
        </w:tc>
        <w:tc>
          <w:tcPr>
            <w:tcW w:w="4451" w:type="dxa"/>
          </w:tcPr>
          <w:p w14:paraId="1661ABE9" w14:textId="35AD816A" w:rsidR="00F06D5D" w:rsidRPr="003C3DE5" w:rsidRDefault="00F06D5D" w:rsidP="003C3DE5">
            <w:pPr>
              <w:jc w:val="center"/>
              <w:rPr>
                <w:rFonts w:asciiTheme="majorHAnsi" w:hAnsiTheme="majorHAnsi" w:cstheme="majorHAnsi"/>
                <w:noProof/>
                <w:sz w:val="20"/>
                <w:szCs w:val="20"/>
              </w:rPr>
            </w:pPr>
            <w:r w:rsidRPr="003C3DE5">
              <w:rPr>
                <w:rFonts w:asciiTheme="majorHAnsi" w:hAnsiTheme="majorHAnsi" w:cstheme="majorHAnsi"/>
                <w:noProof/>
                <w:sz w:val="20"/>
                <w:szCs w:val="20"/>
                <w:lang w:eastAsia="en-GB"/>
              </w:rPr>
              <w:drawing>
                <wp:inline distT="0" distB="0" distL="0" distR="0" wp14:anchorId="07561F2B" wp14:editId="2EBF2DBD">
                  <wp:extent cx="1865300" cy="1865300"/>
                  <wp:effectExtent l="0" t="0" r="1905" b="1905"/>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4733" cy="1874733"/>
                          </a:xfrm>
                          <a:prstGeom prst="rect">
                            <a:avLst/>
                          </a:prstGeom>
                          <a:noFill/>
                          <a:ln>
                            <a:noFill/>
                          </a:ln>
                        </pic:spPr>
                      </pic:pic>
                    </a:graphicData>
                  </a:graphic>
                </wp:inline>
              </w:drawing>
            </w:r>
          </w:p>
        </w:tc>
      </w:tr>
      <w:tr w:rsidR="00F06D5D" w:rsidRPr="003C3DE5" w14:paraId="67C154BF" w14:textId="77777777" w:rsidTr="00A75BB9">
        <w:trPr>
          <w:jc w:val="center"/>
        </w:trPr>
        <w:tc>
          <w:tcPr>
            <w:tcW w:w="4565" w:type="dxa"/>
          </w:tcPr>
          <w:p w14:paraId="2F1733C5" w14:textId="6A866BD0" w:rsidR="00F06D5D" w:rsidRPr="003C3DE5" w:rsidRDefault="00F06D5D" w:rsidP="003C3DE5">
            <w:pPr>
              <w:spacing w:after="150" w:line="315" w:lineRule="atLeast"/>
              <w:jc w:val="center"/>
              <w:rPr>
                <w:rFonts w:asciiTheme="majorHAnsi" w:hAnsiTheme="majorHAnsi" w:cstheme="majorHAnsi"/>
                <w:noProof/>
                <w:sz w:val="20"/>
                <w:szCs w:val="20"/>
              </w:rPr>
            </w:pPr>
            <w:r w:rsidRPr="003C3DE5">
              <w:rPr>
                <w:rFonts w:asciiTheme="majorHAnsi" w:hAnsiTheme="majorHAnsi" w:cstheme="majorHAnsi"/>
                <w:noProof/>
                <w:sz w:val="20"/>
                <w:szCs w:val="20"/>
              </w:rPr>
              <w:t>15.</w:t>
            </w:r>
            <w:r w:rsidR="003C3DE5" w:rsidRPr="003C3DE5">
              <w:rPr>
                <w:rFonts w:asciiTheme="majorHAnsi" w:hAnsiTheme="majorHAnsi" w:cstheme="majorHAnsi"/>
                <w:noProof/>
                <w:sz w:val="20"/>
                <w:szCs w:val="20"/>
              </w:rPr>
              <w:t xml:space="preserve"> </w:t>
            </w:r>
            <w:r w:rsidR="003C3DE5" w:rsidRPr="003C3DE5">
              <w:rPr>
                <w:rFonts w:asciiTheme="majorHAnsi" w:hAnsiTheme="majorHAnsi" w:cstheme="majorHAnsi"/>
                <w:color w:val="666666"/>
                <w:sz w:val="20"/>
                <w:szCs w:val="20"/>
                <w:shd w:val="clear" w:color="auto" w:fill="FFFFFF"/>
              </w:rPr>
              <w:t xml:space="preserve">“A cheeky meditation on the everyday </w:t>
            </w:r>
            <w:proofErr w:type="spellStart"/>
            <w:r w:rsidR="003C3DE5" w:rsidRPr="003C3DE5">
              <w:rPr>
                <w:rFonts w:asciiTheme="majorHAnsi" w:hAnsiTheme="majorHAnsi" w:cstheme="majorHAnsi"/>
                <w:color w:val="666666"/>
                <w:sz w:val="20"/>
                <w:szCs w:val="20"/>
                <w:shd w:val="clear" w:color="auto" w:fill="FFFFFF"/>
              </w:rPr>
              <w:t>miraculousness</w:t>
            </w:r>
            <w:proofErr w:type="spellEnd"/>
            <w:r w:rsidR="003C3DE5" w:rsidRPr="003C3DE5">
              <w:rPr>
                <w:rFonts w:asciiTheme="majorHAnsi" w:hAnsiTheme="majorHAnsi" w:cstheme="majorHAnsi"/>
                <w:color w:val="666666"/>
                <w:sz w:val="20"/>
                <w:szCs w:val="20"/>
                <w:shd w:val="clear" w:color="auto" w:fill="FFFFFF"/>
              </w:rPr>
              <w:t xml:space="preserve"> of skin. . . . It’s freewheeling fun.” — Publishers Weekly Is there anything more splendid than a baby’s skin? Cocoa-brown, cinnamon, peaches and cream. As children grow, their clever skin does, too, enjoying hugs and tickles, protecting them inside and out, and making them one of a kind.</w:t>
            </w:r>
          </w:p>
        </w:tc>
        <w:tc>
          <w:tcPr>
            <w:tcW w:w="4451" w:type="dxa"/>
          </w:tcPr>
          <w:p w14:paraId="2829D446" w14:textId="7F98923D" w:rsidR="00F06D5D" w:rsidRPr="003C3DE5" w:rsidRDefault="00F06D5D" w:rsidP="003C3DE5">
            <w:pPr>
              <w:jc w:val="center"/>
              <w:rPr>
                <w:rFonts w:asciiTheme="majorHAnsi" w:hAnsiTheme="majorHAnsi" w:cstheme="majorHAnsi"/>
                <w:noProof/>
                <w:sz w:val="20"/>
                <w:szCs w:val="20"/>
              </w:rPr>
            </w:pPr>
            <w:r w:rsidRPr="003C3DE5">
              <w:rPr>
                <w:rFonts w:asciiTheme="majorHAnsi" w:hAnsiTheme="majorHAnsi" w:cstheme="majorHAnsi"/>
                <w:noProof/>
                <w:sz w:val="20"/>
                <w:szCs w:val="20"/>
              </w:rPr>
              <w:t>16.</w:t>
            </w:r>
            <w:r w:rsidR="003C3DE5" w:rsidRPr="003C3DE5">
              <w:rPr>
                <w:rFonts w:asciiTheme="majorHAnsi" w:hAnsiTheme="majorHAnsi" w:cstheme="majorHAnsi"/>
                <w:noProof/>
                <w:sz w:val="20"/>
                <w:szCs w:val="20"/>
              </w:rPr>
              <w:t xml:space="preserve"> </w:t>
            </w:r>
            <w:r w:rsidR="003C3DE5" w:rsidRPr="003C3DE5">
              <w:rPr>
                <w:rFonts w:asciiTheme="majorHAnsi" w:hAnsiTheme="majorHAnsi" w:cstheme="majorHAnsi"/>
                <w:color w:val="666666"/>
                <w:sz w:val="20"/>
                <w:szCs w:val="20"/>
                <w:shd w:val="clear" w:color="auto" w:fill="FFFFFF"/>
              </w:rPr>
              <w:t xml:space="preserve">It's Gabe's first day of school in America, and he </w:t>
            </w:r>
            <w:proofErr w:type="gramStart"/>
            <w:r w:rsidR="003C3DE5" w:rsidRPr="003C3DE5">
              <w:rPr>
                <w:rFonts w:asciiTheme="majorHAnsi" w:hAnsiTheme="majorHAnsi" w:cstheme="majorHAnsi"/>
                <w:color w:val="666666"/>
                <w:sz w:val="20"/>
                <w:szCs w:val="20"/>
                <w:shd w:val="clear" w:color="auto" w:fill="FFFFFF"/>
              </w:rPr>
              <w:t>doesn't</w:t>
            </w:r>
            <w:proofErr w:type="gramEnd"/>
            <w:r w:rsidR="003C3DE5" w:rsidRPr="003C3DE5">
              <w:rPr>
                <w:rFonts w:asciiTheme="majorHAnsi" w:hAnsiTheme="majorHAnsi" w:cstheme="majorHAnsi"/>
                <w:color w:val="666666"/>
                <w:sz w:val="20"/>
                <w:szCs w:val="20"/>
                <w:shd w:val="clear" w:color="auto" w:fill="FFFFFF"/>
              </w:rPr>
              <w:t xml:space="preserve"> speak English. This story shows how a simple act of kindness is worth more than a thousand words. Kindness really is a universal language.</w:t>
            </w:r>
          </w:p>
        </w:tc>
      </w:tr>
    </w:tbl>
    <w:p w14:paraId="738665A2" w14:textId="77777777" w:rsidR="00DB7EB4" w:rsidRDefault="00DB7EB4">
      <w:r>
        <w:br w:type="page"/>
      </w:r>
    </w:p>
    <w:tbl>
      <w:tblPr>
        <w:tblStyle w:val="TableGrid"/>
        <w:tblW w:w="0" w:type="auto"/>
        <w:jc w:val="center"/>
        <w:tblLook w:val="04A0" w:firstRow="1" w:lastRow="0" w:firstColumn="1" w:lastColumn="0" w:noHBand="0" w:noVBand="1"/>
      </w:tblPr>
      <w:tblGrid>
        <w:gridCol w:w="4565"/>
        <w:gridCol w:w="4451"/>
      </w:tblGrid>
      <w:tr w:rsidR="00F06D5D" w:rsidRPr="003C3DE5" w14:paraId="25C1F4D1" w14:textId="77777777" w:rsidTr="00A75BB9">
        <w:trPr>
          <w:jc w:val="center"/>
        </w:trPr>
        <w:tc>
          <w:tcPr>
            <w:tcW w:w="4565" w:type="dxa"/>
          </w:tcPr>
          <w:p w14:paraId="67917245" w14:textId="3F607C1E" w:rsidR="00F06D5D" w:rsidRPr="003C3DE5" w:rsidRDefault="00F06D5D" w:rsidP="003C3DE5">
            <w:pPr>
              <w:spacing w:after="150" w:line="315" w:lineRule="atLeast"/>
              <w:jc w:val="center"/>
              <w:rPr>
                <w:rFonts w:asciiTheme="majorHAnsi" w:hAnsiTheme="majorHAnsi" w:cstheme="majorHAnsi"/>
                <w:noProof/>
                <w:sz w:val="20"/>
                <w:szCs w:val="20"/>
              </w:rPr>
            </w:pPr>
            <w:r w:rsidRPr="003C3DE5">
              <w:rPr>
                <w:rFonts w:asciiTheme="majorHAnsi" w:hAnsiTheme="majorHAnsi" w:cstheme="majorHAnsi"/>
                <w:noProof/>
                <w:sz w:val="20"/>
                <w:szCs w:val="20"/>
                <w:lang w:eastAsia="en-GB"/>
              </w:rPr>
              <w:drawing>
                <wp:inline distT="0" distB="0" distL="0" distR="0" wp14:anchorId="00AC3815" wp14:editId="3D24D3E2">
                  <wp:extent cx="1697000" cy="1560691"/>
                  <wp:effectExtent l="0" t="0" r="0" b="1905"/>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9719" cy="1590782"/>
                          </a:xfrm>
                          <a:prstGeom prst="rect">
                            <a:avLst/>
                          </a:prstGeom>
                          <a:noFill/>
                          <a:ln>
                            <a:noFill/>
                          </a:ln>
                        </pic:spPr>
                      </pic:pic>
                    </a:graphicData>
                  </a:graphic>
                </wp:inline>
              </w:drawing>
            </w:r>
          </w:p>
        </w:tc>
        <w:tc>
          <w:tcPr>
            <w:tcW w:w="4451" w:type="dxa"/>
          </w:tcPr>
          <w:p w14:paraId="51D9A5FE" w14:textId="4BDA3E8D" w:rsidR="00F06D5D" w:rsidRPr="003C3DE5" w:rsidRDefault="00F06D5D" w:rsidP="003C3DE5">
            <w:pPr>
              <w:jc w:val="center"/>
              <w:rPr>
                <w:rFonts w:asciiTheme="majorHAnsi" w:hAnsiTheme="majorHAnsi" w:cstheme="majorHAnsi"/>
                <w:noProof/>
                <w:sz w:val="20"/>
                <w:szCs w:val="20"/>
              </w:rPr>
            </w:pPr>
            <w:r w:rsidRPr="003C3DE5">
              <w:rPr>
                <w:rFonts w:asciiTheme="majorHAnsi" w:hAnsiTheme="majorHAnsi" w:cstheme="majorHAnsi"/>
                <w:noProof/>
                <w:sz w:val="20"/>
                <w:szCs w:val="20"/>
                <w:lang w:eastAsia="en-GB"/>
              </w:rPr>
              <w:drawing>
                <wp:inline distT="0" distB="0" distL="0" distR="0" wp14:anchorId="74490502" wp14:editId="55E3774A">
                  <wp:extent cx="1422463" cy="1543969"/>
                  <wp:effectExtent l="0" t="0" r="6350" b="0"/>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6210" cy="1569745"/>
                          </a:xfrm>
                          <a:prstGeom prst="rect">
                            <a:avLst/>
                          </a:prstGeom>
                          <a:noFill/>
                          <a:ln>
                            <a:noFill/>
                          </a:ln>
                        </pic:spPr>
                      </pic:pic>
                    </a:graphicData>
                  </a:graphic>
                </wp:inline>
              </w:drawing>
            </w:r>
          </w:p>
        </w:tc>
      </w:tr>
      <w:tr w:rsidR="00F06D5D" w:rsidRPr="003C3DE5" w14:paraId="12AF8D1A" w14:textId="77777777" w:rsidTr="00A75BB9">
        <w:trPr>
          <w:jc w:val="center"/>
        </w:trPr>
        <w:tc>
          <w:tcPr>
            <w:tcW w:w="4565" w:type="dxa"/>
          </w:tcPr>
          <w:p w14:paraId="6FAB878E" w14:textId="74B54B3C" w:rsidR="00F06D5D" w:rsidRPr="003C3DE5" w:rsidRDefault="00F06D5D" w:rsidP="003C3DE5">
            <w:pPr>
              <w:spacing w:after="150" w:line="315" w:lineRule="atLeast"/>
              <w:jc w:val="center"/>
              <w:rPr>
                <w:rFonts w:asciiTheme="majorHAnsi" w:hAnsiTheme="majorHAnsi" w:cstheme="majorHAnsi"/>
                <w:noProof/>
                <w:sz w:val="20"/>
                <w:szCs w:val="20"/>
              </w:rPr>
            </w:pPr>
            <w:r w:rsidRPr="003C3DE5">
              <w:rPr>
                <w:rFonts w:asciiTheme="majorHAnsi" w:hAnsiTheme="majorHAnsi" w:cstheme="majorHAnsi"/>
                <w:noProof/>
                <w:sz w:val="20"/>
                <w:szCs w:val="20"/>
              </w:rPr>
              <w:t>17.</w:t>
            </w:r>
            <w:r w:rsidR="003C3DE5" w:rsidRPr="003C3DE5">
              <w:rPr>
                <w:rFonts w:asciiTheme="majorHAnsi" w:hAnsiTheme="majorHAnsi" w:cstheme="majorHAnsi"/>
                <w:noProof/>
                <w:sz w:val="20"/>
                <w:szCs w:val="20"/>
              </w:rPr>
              <w:t xml:space="preserve"> </w:t>
            </w:r>
            <w:r w:rsidR="003C3DE5" w:rsidRPr="003C3DE5">
              <w:rPr>
                <w:rFonts w:asciiTheme="majorHAnsi" w:hAnsiTheme="majorHAnsi" w:cstheme="majorHAnsi"/>
                <w:color w:val="666666"/>
                <w:sz w:val="20"/>
                <w:szCs w:val="20"/>
                <w:shd w:val="clear" w:color="auto" w:fill="FFFFFF"/>
              </w:rPr>
              <w:t>Award Winner Stirring poems and stunning collage illustrations combine to celebrate the life of Fannie Lou Hamer, a champion of equal voting rights.</w:t>
            </w:r>
          </w:p>
        </w:tc>
        <w:tc>
          <w:tcPr>
            <w:tcW w:w="4451" w:type="dxa"/>
          </w:tcPr>
          <w:p w14:paraId="227C3951" w14:textId="28422268" w:rsidR="00F06D5D" w:rsidRPr="003C3DE5" w:rsidRDefault="003C3DE5" w:rsidP="003C3DE5">
            <w:pPr>
              <w:jc w:val="center"/>
              <w:rPr>
                <w:rFonts w:asciiTheme="majorHAnsi" w:hAnsiTheme="majorHAnsi" w:cstheme="majorHAnsi"/>
                <w:noProof/>
                <w:sz w:val="20"/>
                <w:szCs w:val="20"/>
              </w:rPr>
            </w:pPr>
            <w:r w:rsidRPr="003C3DE5">
              <w:rPr>
                <w:rFonts w:asciiTheme="majorHAnsi" w:hAnsiTheme="majorHAnsi" w:cstheme="majorHAnsi"/>
                <w:color w:val="666666"/>
                <w:sz w:val="20"/>
                <w:szCs w:val="20"/>
                <w:shd w:val="clear" w:color="auto" w:fill="FFFFFF"/>
              </w:rPr>
              <w:t xml:space="preserve">When a young girl helps tend to her grandmother's garden, she begins to notice things that make her curious. Why does her grandmother have long braided hair and beautifully </w:t>
            </w:r>
            <w:proofErr w:type="spellStart"/>
            <w:r w:rsidRPr="003C3DE5">
              <w:rPr>
                <w:rFonts w:asciiTheme="majorHAnsi" w:hAnsiTheme="majorHAnsi" w:cstheme="majorHAnsi"/>
                <w:color w:val="666666"/>
                <w:sz w:val="20"/>
                <w:szCs w:val="20"/>
                <w:shd w:val="clear" w:color="auto" w:fill="FFFFFF"/>
              </w:rPr>
              <w:t>colored</w:t>
            </w:r>
            <w:proofErr w:type="spellEnd"/>
            <w:r w:rsidRPr="003C3DE5">
              <w:rPr>
                <w:rFonts w:asciiTheme="majorHAnsi" w:hAnsiTheme="majorHAnsi" w:cstheme="majorHAnsi"/>
                <w:color w:val="666666"/>
                <w:sz w:val="20"/>
                <w:szCs w:val="20"/>
                <w:shd w:val="clear" w:color="auto" w:fill="FFFFFF"/>
              </w:rPr>
              <w:t xml:space="preserve"> clothing? Why does she speak another language and spend so much time with her family? As she asks her grandmother about these things, she </w:t>
            </w:r>
            <w:proofErr w:type="gramStart"/>
            <w:r w:rsidRPr="003C3DE5">
              <w:rPr>
                <w:rFonts w:asciiTheme="majorHAnsi" w:hAnsiTheme="majorHAnsi" w:cstheme="majorHAnsi"/>
                <w:color w:val="666666"/>
                <w:sz w:val="20"/>
                <w:szCs w:val="20"/>
                <w:shd w:val="clear" w:color="auto" w:fill="FFFFFF"/>
              </w:rPr>
              <w:t>is told</w:t>
            </w:r>
            <w:proofErr w:type="gramEnd"/>
            <w:r w:rsidRPr="003C3DE5">
              <w:rPr>
                <w:rFonts w:asciiTheme="majorHAnsi" w:hAnsiTheme="majorHAnsi" w:cstheme="majorHAnsi"/>
                <w:color w:val="666666"/>
                <w:sz w:val="20"/>
                <w:szCs w:val="20"/>
                <w:shd w:val="clear" w:color="auto" w:fill="FFFFFF"/>
              </w:rPr>
              <w:t xml:space="preserve"> about life in a residential school a long time ago, where all of these things were taken away. When We Were Alone is a story about a difficult time in history and, ultimately, one of empowerment and strength.</w:t>
            </w:r>
            <w:r w:rsidR="00F06D5D" w:rsidRPr="003C3DE5">
              <w:rPr>
                <w:rFonts w:asciiTheme="majorHAnsi" w:hAnsiTheme="majorHAnsi" w:cstheme="majorHAnsi"/>
                <w:noProof/>
                <w:sz w:val="20"/>
                <w:szCs w:val="20"/>
              </w:rPr>
              <w:t>18.</w:t>
            </w:r>
          </w:p>
        </w:tc>
      </w:tr>
      <w:tr w:rsidR="00F06D5D" w:rsidRPr="003C3DE5" w14:paraId="254F4C02" w14:textId="77777777" w:rsidTr="00A75BB9">
        <w:trPr>
          <w:jc w:val="center"/>
        </w:trPr>
        <w:tc>
          <w:tcPr>
            <w:tcW w:w="4565" w:type="dxa"/>
          </w:tcPr>
          <w:p w14:paraId="2F4813EC" w14:textId="390B80E9" w:rsidR="00F06D5D" w:rsidRPr="003C3DE5" w:rsidRDefault="00F06D5D" w:rsidP="003C3DE5">
            <w:pPr>
              <w:spacing w:after="150" w:line="315" w:lineRule="atLeast"/>
              <w:jc w:val="center"/>
              <w:rPr>
                <w:rFonts w:asciiTheme="majorHAnsi" w:hAnsiTheme="majorHAnsi" w:cstheme="majorHAnsi"/>
                <w:noProof/>
                <w:sz w:val="20"/>
                <w:szCs w:val="20"/>
              </w:rPr>
            </w:pPr>
            <w:r w:rsidRPr="003C3DE5">
              <w:rPr>
                <w:rFonts w:asciiTheme="majorHAnsi" w:hAnsiTheme="majorHAnsi" w:cstheme="majorHAnsi"/>
                <w:noProof/>
                <w:sz w:val="20"/>
                <w:szCs w:val="20"/>
                <w:lang w:eastAsia="en-GB"/>
              </w:rPr>
              <w:drawing>
                <wp:inline distT="0" distB="0" distL="0" distR="0" wp14:anchorId="0C219E17" wp14:editId="29E7D7A5">
                  <wp:extent cx="1565028" cy="1199693"/>
                  <wp:effectExtent l="0" t="0" r="0" b="635"/>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9675" cy="1218587"/>
                          </a:xfrm>
                          <a:prstGeom prst="rect">
                            <a:avLst/>
                          </a:prstGeom>
                          <a:noFill/>
                          <a:ln>
                            <a:noFill/>
                          </a:ln>
                        </pic:spPr>
                      </pic:pic>
                    </a:graphicData>
                  </a:graphic>
                </wp:inline>
              </w:drawing>
            </w:r>
          </w:p>
        </w:tc>
        <w:tc>
          <w:tcPr>
            <w:tcW w:w="4451" w:type="dxa"/>
          </w:tcPr>
          <w:p w14:paraId="7B311714" w14:textId="28A42CDD" w:rsidR="00F06D5D" w:rsidRPr="003C3DE5" w:rsidRDefault="00F06D5D" w:rsidP="003C3DE5">
            <w:pPr>
              <w:jc w:val="center"/>
              <w:rPr>
                <w:rFonts w:asciiTheme="majorHAnsi" w:hAnsiTheme="majorHAnsi" w:cstheme="majorHAnsi"/>
                <w:noProof/>
                <w:sz w:val="20"/>
                <w:szCs w:val="20"/>
              </w:rPr>
            </w:pPr>
            <w:r w:rsidRPr="003C3DE5">
              <w:rPr>
                <w:rFonts w:asciiTheme="majorHAnsi" w:hAnsiTheme="majorHAnsi" w:cstheme="majorHAnsi"/>
                <w:noProof/>
                <w:sz w:val="20"/>
                <w:szCs w:val="20"/>
                <w:lang w:eastAsia="en-GB"/>
              </w:rPr>
              <w:drawing>
                <wp:inline distT="0" distB="0" distL="0" distR="0" wp14:anchorId="5EE48BF1" wp14:editId="2A2E48B1">
                  <wp:extent cx="1089534" cy="1364996"/>
                  <wp:effectExtent l="0" t="0" r="0" b="6985"/>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097565" cy="1375057"/>
                          </a:xfrm>
                          <a:prstGeom prst="rect">
                            <a:avLst/>
                          </a:prstGeom>
                          <a:noFill/>
                          <a:ln>
                            <a:noFill/>
                          </a:ln>
                        </pic:spPr>
                      </pic:pic>
                    </a:graphicData>
                  </a:graphic>
                </wp:inline>
              </w:drawing>
            </w:r>
          </w:p>
        </w:tc>
      </w:tr>
      <w:tr w:rsidR="00F06D5D" w:rsidRPr="003C3DE5" w14:paraId="788BC78B" w14:textId="77777777" w:rsidTr="00A75BB9">
        <w:trPr>
          <w:jc w:val="center"/>
        </w:trPr>
        <w:tc>
          <w:tcPr>
            <w:tcW w:w="4565" w:type="dxa"/>
          </w:tcPr>
          <w:p w14:paraId="20541CBE" w14:textId="5244999E" w:rsidR="00F06D5D" w:rsidRPr="003C3DE5" w:rsidRDefault="00F06D5D" w:rsidP="003C3DE5">
            <w:pPr>
              <w:spacing w:after="150" w:line="315" w:lineRule="atLeast"/>
              <w:jc w:val="center"/>
              <w:rPr>
                <w:rFonts w:asciiTheme="majorHAnsi" w:hAnsiTheme="majorHAnsi" w:cstheme="majorHAnsi"/>
                <w:noProof/>
                <w:sz w:val="20"/>
                <w:szCs w:val="20"/>
              </w:rPr>
            </w:pPr>
            <w:r w:rsidRPr="003C3DE5">
              <w:rPr>
                <w:rFonts w:asciiTheme="majorHAnsi" w:hAnsiTheme="majorHAnsi" w:cstheme="majorHAnsi"/>
                <w:noProof/>
                <w:sz w:val="20"/>
                <w:szCs w:val="20"/>
              </w:rPr>
              <w:t>19.</w:t>
            </w:r>
            <w:r w:rsidR="003C3DE5" w:rsidRPr="003C3DE5">
              <w:rPr>
                <w:rFonts w:asciiTheme="majorHAnsi" w:hAnsiTheme="majorHAnsi" w:cstheme="majorHAnsi"/>
                <w:noProof/>
                <w:sz w:val="20"/>
                <w:szCs w:val="20"/>
              </w:rPr>
              <w:t xml:space="preserve"> </w:t>
            </w:r>
            <w:r w:rsidR="003C3DE5" w:rsidRPr="003C3DE5">
              <w:rPr>
                <w:rFonts w:asciiTheme="majorHAnsi" w:hAnsiTheme="majorHAnsi" w:cstheme="majorHAnsi"/>
                <w:color w:val="666666"/>
                <w:sz w:val="20"/>
                <w:szCs w:val="20"/>
                <w:shd w:val="clear" w:color="auto" w:fill="FFFFFF"/>
              </w:rPr>
              <w:t>The true story of Chinese American film star Anna May Wong, whose trail-blazing career in Hollywood in the 1930s and 1940s broke new ground for future generations of Asian American actors.</w:t>
            </w:r>
          </w:p>
        </w:tc>
        <w:tc>
          <w:tcPr>
            <w:tcW w:w="4451" w:type="dxa"/>
          </w:tcPr>
          <w:p w14:paraId="55DF74AC" w14:textId="0C2EBDEB" w:rsidR="00F06D5D" w:rsidRPr="003C3DE5" w:rsidRDefault="00F06D5D" w:rsidP="003C3DE5">
            <w:pPr>
              <w:jc w:val="center"/>
              <w:rPr>
                <w:rFonts w:asciiTheme="majorHAnsi" w:hAnsiTheme="majorHAnsi" w:cstheme="majorHAnsi"/>
                <w:noProof/>
                <w:sz w:val="20"/>
                <w:szCs w:val="20"/>
              </w:rPr>
            </w:pPr>
            <w:r w:rsidRPr="003C3DE5">
              <w:rPr>
                <w:rFonts w:asciiTheme="majorHAnsi" w:hAnsiTheme="majorHAnsi" w:cstheme="majorHAnsi"/>
                <w:noProof/>
                <w:sz w:val="20"/>
                <w:szCs w:val="20"/>
              </w:rPr>
              <w:t>20.</w:t>
            </w:r>
            <w:r w:rsidR="003C3DE5" w:rsidRPr="003C3DE5">
              <w:rPr>
                <w:rFonts w:asciiTheme="majorHAnsi" w:hAnsiTheme="majorHAnsi" w:cstheme="majorHAnsi"/>
                <w:noProof/>
                <w:sz w:val="20"/>
                <w:szCs w:val="20"/>
              </w:rPr>
              <w:t xml:space="preserve"> </w:t>
            </w:r>
            <w:r w:rsidR="003C3DE5" w:rsidRPr="003C3DE5">
              <w:rPr>
                <w:rFonts w:asciiTheme="majorHAnsi" w:hAnsiTheme="majorHAnsi" w:cstheme="majorHAnsi"/>
                <w:color w:val="111111"/>
                <w:sz w:val="20"/>
                <w:szCs w:val="20"/>
                <w:shd w:val="clear" w:color="auto" w:fill="FFFFFF"/>
              </w:rPr>
              <w:t xml:space="preserve">Little Leaders: Bold Women in Black History is the </w:t>
            </w:r>
            <w:r w:rsidR="003C3DE5" w:rsidRPr="003C3DE5">
              <w:rPr>
                <w:rStyle w:val="Strong"/>
                <w:rFonts w:asciiTheme="majorHAnsi" w:hAnsiTheme="majorHAnsi" w:cstheme="majorHAnsi"/>
                <w:color w:val="111111"/>
                <w:sz w:val="20"/>
                <w:szCs w:val="20"/>
              </w:rPr>
              <w:t>debut book</w:t>
            </w:r>
            <w:r w:rsidR="003C3DE5" w:rsidRPr="003C3DE5">
              <w:rPr>
                <w:rFonts w:asciiTheme="majorHAnsi" w:hAnsiTheme="majorHAnsi" w:cstheme="majorHAnsi"/>
                <w:color w:val="111111"/>
                <w:sz w:val="20"/>
                <w:szCs w:val="20"/>
                <w:shd w:val="clear" w:color="auto" w:fill="FFFFFF"/>
              </w:rPr>
              <w:t xml:space="preserve"> from Vashti Harrison. Based on her popular Instagram posts from Black History Month 2017 it features 40 biographies of African American women that helped shape history.</w:t>
            </w:r>
          </w:p>
        </w:tc>
      </w:tr>
      <w:tr w:rsidR="00F06D5D" w:rsidRPr="003C3DE5" w14:paraId="0E70AB8C" w14:textId="77777777" w:rsidTr="00A75BB9">
        <w:trPr>
          <w:jc w:val="center"/>
        </w:trPr>
        <w:tc>
          <w:tcPr>
            <w:tcW w:w="4565" w:type="dxa"/>
          </w:tcPr>
          <w:p w14:paraId="29424D56" w14:textId="7B4E6D46" w:rsidR="00F06D5D" w:rsidRPr="003C3DE5" w:rsidRDefault="00F06D5D" w:rsidP="003C3DE5">
            <w:pPr>
              <w:spacing w:after="150" w:line="315" w:lineRule="atLeast"/>
              <w:jc w:val="center"/>
              <w:rPr>
                <w:rFonts w:asciiTheme="majorHAnsi" w:hAnsiTheme="majorHAnsi" w:cstheme="majorHAnsi"/>
                <w:noProof/>
                <w:sz w:val="20"/>
                <w:szCs w:val="20"/>
              </w:rPr>
            </w:pPr>
            <w:r w:rsidRPr="003C3DE5">
              <w:rPr>
                <w:rFonts w:asciiTheme="majorHAnsi" w:hAnsiTheme="majorHAnsi" w:cstheme="majorHAnsi"/>
                <w:noProof/>
                <w:sz w:val="20"/>
                <w:szCs w:val="20"/>
                <w:lang w:eastAsia="en-GB"/>
              </w:rPr>
              <w:drawing>
                <wp:inline distT="0" distB="0" distL="0" distR="0" wp14:anchorId="308E06F8" wp14:editId="4E1510C4">
                  <wp:extent cx="1293310" cy="1360627"/>
                  <wp:effectExtent l="0" t="0" r="254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3048" cy="1391913"/>
                          </a:xfrm>
                          <a:prstGeom prst="rect">
                            <a:avLst/>
                          </a:prstGeom>
                          <a:noFill/>
                          <a:ln>
                            <a:noFill/>
                          </a:ln>
                        </pic:spPr>
                      </pic:pic>
                    </a:graphicData>
                  </a:graphic>
                </wp:inline>
              </w:drawing>
            </w:r>
          </w:p>
        </w:tc>
        <w:tc>
          <w:tcPr>
            <w:tcW w:w="4451" w:type="dxa"/>
          </w:tcPr>
          <w:p w14:paraId="6F9DA931" w14:textId="2272DE8E" w:rsidR="00F06D5D" w:rsidRPr="003C3DE5" w:rsidRDefault="00F06D5D" w:rsidP="003C3DE5">
            <w:pPr>
              <w:jc w:val="center"/>
              <w:rPr>
                <w:rFonts w:asciiTheme="majorHAnsi" w:hAnsiTheme="majorHAnsi" w:cstheme="majorHAnsi"/>
                <w:noProof/>
                <w:sz w:val="20"/>
                <w:szCs w:val="20"/>
              </w:rPr>
            </w:pPr>
            <w:r w:rsidRPr="003C3DE5">
              <w:rPr>
                <w:rFonts w:asciiTheme="majorHAnsi" w:hAnsiTheme="majorHAnsi" w:cstheme="majorHAnsi"/>
                <w:noProof/>
                <w:sz w:val="20"/>
                <w:szCs w:val="20"/>
                <w:lang w:eastAsia="en-GB"/>
              </w:rPr>
              <w:drawing>
                <wp:inline distT="0" distB="0" distL="0" distR="0" wp14:anchorId="2BD0C1BB" wp14:editId="2D851FA7">
                  <wp:extent cx="1166216" cy="1468074"/>
                  <wp:effectExtent l="0" t="0" r="0" b="0"/>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7192" cy="1494480"/>
                          </a:xfrm>
                          <a:prstGeom prst="rect">
                            <a:avLst/>
                          </a:prstGeom>
                          <a:noFill/>
                          <a:ln>
                            <a:noFill/>
                          </a:ln>
                        </pic:spPr>
                      </pic:pic>
                    </a:graphicData>
                  </a:graphic>
                </wp:inline>
              </w:drawing>
            </w:r>
          </w:p>
        </w:tc>
      </w:tr>
      <w:tr w:rsidR="00F06D5D" w:rsidRPr="003C3DE5" w14:paraId="66647477" w14:textId="77777777" w:rsidTr="00A75BB9">
        <w:trPr>
          <w:jc w:val="center"/>
        </w:trPr>
        <w:tc>
          <w:tcPr>
            <w:tcW w:w="4565" w:type="dxa"/>
          </w:tcPr>
          <w:p w14:paraId="61F48928" w14:textId="59D08C86" w:rsidR="00F06D5D" w:rsidRPr="003C3DE5" w:rsidRDefault="00F06D5D" w:rsidP="003C3DE5">
            <w:pPr>
              <w:spacing w:after="150" w:line="315" w:lineRule="atLeast"/>
              <w:jc w:val="center"/>
              <w:rPr>
                <w:rFonts w:asciiTheme="majorHAnsi" w:hAnsiTheme="majorHAnsi" w:cstheme="majorHAnsi"/>
                <w:noProof/>
                <w:sz w:val="20"/>
                <w:szCs w:val="20"/>
              </w:rPr>
            </w:pPr>
            <w:r w:rsidRPr="003C3DE5">
              <w:rPr>
                <w:rFonts w:asciiTheme="majorHAnsi" w:hAnsiTheme="majorHAnsi" w:cstheme="majorHAnsi"/>
                <w:noProof/>
                <w:sz w:val="20"/>
                <w:szCs w:val="20"/>
              </w:rPr>
              <w:t>21.</w:t>
            </w:r>
            <w:r w:rsidR="003C3DE5" w:rsidRPr="003C3DE5">
              <w:rPr>
                <w:rFonts w:asciiTheme="majorHAnsi" w:hAnsiTheme="majorHAnsi" w:cstheme="majorHAnsi"/>
                <w:noProof/>
                <w:sz w:val="20"/>
                <w:szCs w:val="20"/>
              </w:rPr>
              <w:t xml:space="preserve"> </w:t>
            </w:r>
            <w:r w:rsidR="003C3DE5" w:rsidRPr="003C3DE5">
              <w:rPr>
                <w:rFonts w:asciiTheme="majorHAnsi" w:hAnsiTheme="majorHAnsi" w:cstheme="majorHAnsi"/>
                <w:color w:val="666666"/>
                <w:sz w:val="20"/>
                <w:szCs w:val="20"/>
                <w:shd w:val="clear" w:color="auto" w:fill="FFFFFF"/>
              </w:rPr>
              <w:t xml:space="preserve">Based upon a film of the same name, also written by Matthew A. Cherry, and due out later this year (2019), </w:t>
            </w:r>
            <w:r w:rsidR="003C3DE5" w:rsidRPr="003C3DE5">
              <w:rPr>
                <w:rStyle w:val="Strong"/>
                <w:rFonts w:asciiTheme="majorHAnsi" w:hAnsiTheme="majorHAnsi" w:cstheme="majorHAnsi"/>
                <w:color w:val="767676"/>
                <w:sz w:val="20"/>
                <w:szCs w:val="20"/>
              </w:rPr>
              <w:t>Hair Love</w:t>
            </w:r>
            <w:r w:rsidR="003C3DE5" w:rsidRPr="003C3DE5">
              <w:rPr>
                <w:rFonts w:asciiTheme="majorHAnsi" w:hAnsiTheme="majorHAnsi" w:cstheme="majorHAnsi"/>
                <w:color w:val="666666"/>
                <w:sz w:val="20"/>
                <w:szCs w:val="20"/>
                <w:shd w:val="clear" w:color="auto" w:fill="FFFFFF"/>
              </w:rPr>
              <w:t xml:space="preserve"> is a sweet </w:t>
            </w:r>
            <w:r w:rsidR="003C3DE5" w:rsidRPr="003C3DE5">
              <w:rPr>
                <w:rStyle w:val="Strong"/>
                <w:rFonts w:asciiTheme="majorHAnsi" w:hAnsiTheme="majorHAnsi" w:cstheme="majorHAnsi"/>
                <w:color w:val="767676"/>
                <w:sz w:val="20"/>
                <w:szCs w:val="20"/>
              </w:rPr>
              <w:t>picture</w:t>
            </w:r>
            <w:r w:rsidR="003C3DE5" w:rsidRPr="003C3DE5">
              <w:rPr>
                <w:rFonts w:asciiTheme="majorHAnsi" w:hAnsiTheme="majorHAnsi" w:cstheme="majorHAnsi"/>
                <w:color w:val="666666"/>
                <w:sz w:val="20"/>
                <w:szCs w:val="20"/>
                <w:shd w:val="clear" w:color="auto" w:fill="FFFFFF"/>
              </w:rPr>
              <w:t>-</w:t>
            </w:r>
            <w:r w:rsidR="003C3DE5" w:rsidRPr="003C3DE5">
              <w:rPr>
                <w:rStyle w:val="Strong"/>
                <w:rFonts w:asciiTheme="majorHAnsi" w:hAnsiTheme="majorHAnsi" w:cstheme="majorHAnsi"/>
                <w:color w:val="767676"/>
                <w:sz w:val="20"/>
                <w:szCs w:val="20"/>
              </w:rPr>
              <w:t>book</w:t>
            </w:r>
            <w:r w:rsidR="003C3DE5" w:rsidRPr="003C3DE5">
              <w:rPr>
                <w:rFonts w:asciiTheme="majorHAnsi" w:hAnsiTheme="majorHAnsi" w:cstheme="majorHAnsi"/>
                <w:color w:val="666666"/>
                <w:sz w:val="20"/>
                <w:szCs w:val="20"/>
                <w:shd w:val="clear" w:color="auto" w:fill="FFFFFF"/>
              </w:rPr>
              <w:t xml:space="preserve"> about a little African-American girl who is determined to have a very special hairdo for a very special occasion. Her father steps in to help, and after some trial and error, they produce just what she's been looking for</w:t>
            </w:r>
          </w:p>
        </w:tc>
        <w:tc>
          <w:tcPr>
            <w:tcW w:w="4451" w:type="dxa"/>
          </w:tcPr>
          <w:p w14:paraId="7D3E9EF1" w14:textId="7502D013" w:rsidR="00F06D5D" w:rsidRPr="003C3DE5" w:rsidRDefault="00F06D5D" w:rsidP="003C3DE5">
            <w:pPr>
              <w:jc w:val="center"/>
              <w:rPr>
                <w:rFonts w:asciiTheme="majorHAnsi" w:hAnsiTheme="majorHAnsi" w:cstheme="majorHAnsi"/>
                <w:noProof/>
                <w:sz w:val="20"/>
                <w:szCs w:val="20"/>
              </w:rPr>
            </w:pPr>
            <w:r w:rsidRPr="003C3DE5">
              <w:rPr>
                <w:rFonts w:asciiTheme="majorHAnsi" w:hAnsiTheme="majorHAnsi" w:cstheme="majorHAnsi"/>
                <w:noProof/>
                <w:sz w:val="20"/>
                <w:szCs w:val="20"/>
              </w:rPr>
              <w:t>22.</w:t>
            </w:r>
            <w:r w:rsidR="003C3DE5" w:rsidRPr="003C3DE5">
              <w:rPr>
                <w:rFonts w:asciiTheme="majorHAnsi" w:hAnsiTheme="majorHAnsi" w:cstheme="majorHAnsi"/>
                <w:noProof/>
                <w:sz w:val="20"/>
                <w:szCs w:val="20"/>
              </w:rPr>
              <w:t xml:space="preserve"> </w:t>
            </w:r>
            <w:proofErr w:type="spellStart"/>
            <w:r w:rsidR="003C3DE5" w:rsidRPr="003C3DE5">
              <w:rPr>
                <w:rFonts w:asciiTheme="majorHAnsi" w:hAnsiTheme="majorHAnsi" w:cstheme="majorHAnsi"/>
                <w:color w:val="666666"/>
                <w:sz w:val="20"/>
                <w:szCs w:val="20"/>
                <w:shd w:val="clear" w:color="auto" w:fill="FFFFFF"/>
              </w:rPr>
              <w:t>Sulwe</w:t>
            </w:r>
            <w:proofErr w:type="spellEnd"/>
            <w:r w:rsidR="003C3DE5" w:rsidRPr="003C3DE5">
              <w:rPr>
                <w:rFonts w:asciiTheme="majorHAnsi" w:hAnsiTheme="majorHAnsi" w:cstheme="majorHAnsi"/>
                <w:color w:val="666666"/>
                <w:sz w:val="20"/>
                <w:szCs w:val="20"/>
                <w:shd w:val="clear" w:color="auto" w:fill="FFFFFF"/>
              </w:rPr>
              <w:t xml:space="preserve"> is a children's fiction picture book by actress Lupita Nyong'o. It follows the story of a young girl who wishes for her dark skin to be lighter. The story is ultimately about </w:t>
            </w:r>
            <w:proofErr w:type="spellStart"/>
            <w:r w:rsidR="003C3DE5" w:rsidRPr="003C3DE5">
              <w:rPr>
                <w:rFonts w:asciiTheme="majorHAnsi" w:hAnsiTheme="majorHAnsi" w:cstheme="majorHAnsi"/>
                <w:color w:val="666666"/>
                <w:sz w:val="20"/>
                <w:szCs w:val="20"/>
                <w:shd w:val="clear" w:color="auto" w:fill="FFFFFF"/>
              </w:rPr>
              <w:t>colorism</w:t>
            </w:r>
            <w:proofErr w:type="spellEnd"/>
            <w:r w:rsidR="003C3DE5" w:rsidRPr="003C3DE5">
              <w:rPr>
                <w:rFonts w:asciiTheme="majorHAnsi" w:hAnsiTheme="majorHAnsi" w:cstheme="majorHAnsi"/>
                <w:color w:val="666666"/>
                <w:sz w:val="20"/>
                <w:szCs w:val="20"/>
                <w:shd w:val="clear" w:color="auto" w:fill="FFFFFF"/>
              </w:rPr>
              <w:t xml:space="preserve"> and learning to love oneself, no matter one's skin tone.</w:t>
            </w:r>
          </w:p>
        </w:tc>
      </w:tr>
      <w:tr w:rsidR="00F06D5D" w:rsidRPr="003C3DE5" w14:paraId="347F516E" w14:textId="77777777" w:rsidTr="00A75BB9">
        <w:trPr>
          <w:jc w:val="center"/>
        </w:trPr>
        <w:tc>
          <w:tcPr>
            <w:tcW w:w="4565" w:type="dxa"/>
          </w:tcPr>
          <w:p w14:paraId="4847404E" w14:textId="03F4010A" w:rsidR="00F06D5D" w:rsidRPr="003C3DE5" w:rsidRDefault="00F06D5D" w:rsidP="003C3DE5">
            <w:pPr>
              <w:spacing w:after="150" w:line="315" w:lineRule="atLeast"/>
              <w:jc w:val="center"/>
              <w:rPr>
                <w:rFonts w:asciiTheme="majorHAnsi" w:hAnsiTheme="majorHAnsi" w:cstheme="majorHAnsi"/>
                <w:noProof/>
                <w:sz w:val="20"/>
                <w:szCs w:val="20"/>
              </w:rPr>
            </w:pPr>
            <w:r w:rsidRPr="003C3DE5">
              <w:rPr>
                <w:rFonts w:asciiTheme="majorHAnsi" w:hAnsiTheme="majorHAnsi" w:cstheme="majorHAnsi"/>
                <w:noProof/>
                <w:sz w:val="20"/>
                <w:szCs w:val="20"/>
                <w:lang w:eastAsia="en-GB"/>
              </w:rPr>
              <w:drawing>
                <wp:inline distT="0" distB="0" distL="0" distR="0" wp14:anchorId="1C966B79" wp14:editId="50A0BB77">
                  <wp:extent cx="1986128" cy="2057423"/>
                  <wp:effectExtent l="0" t="0" r="0" b="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7289" cy="2068984"/>
                          </a:xfrm>
                          <a:prstGeom prst="rect">
                            <a:avLst/>
                          </a:prstGeom>
                          <a:noFill/>
                          <a:ln>
                            <a:noFill/>
                          </a:ln>
                        </pic:spPr>
                      </pic:pic>
                    </a:graphicData>
                  </a:graphic>
                </wp:inline>
              </w:drawing>
            </w:r>
          </w:p>
        </w:tc>
        <w:tc>
          <w:tcPr>
            <w:tcW w:w="4451" w:type="dxa"/>
          </w:tcPr>
          <w:p w14:paraId="707ADD0E" w14:textId="5075B415" w:rsidR="00F06D5D" w:rsidRPr="003C3DE5" w:rsidRDefault="00F06D5D" w:rsidP="003C3DE5">
            <w:pPr>
              <w:jc w:val="center"/>
              <w:rPr>
                <w:rFonts w:asciiTheme="majorHAnsi" w:hAnsiTheme="majorHAnsi" w:cstheme="majorHAnsi"/>
                <w:noProof/>
                <w:sz w:val="20"/>
                <w:szCs w:val="20"/>
              </w:rPr>
            </w:pPr>
          </w:p>
        </w:tc>
      </w:tr>
      <w:tr w:rsidR="00F06D5D" w:rsidRPr="003C3DE5" w14:paraId="07280C2D" w14:textId="77777777" w:rsidTr="00A75BB9">
        <w:trPr>
          <w:jc w:val="center"/>
        </w:trPr>
        <w:tc>
          <w:tcPr>
            <w:tcW w:w="4565" w:type="dxa"/>
          </w:tcPr>
          <w:p w14:paraId="52EC4D34" w14:textId="6A388721" w:rsidR="00F06D5D" w:rsidRPr="003C3DE5" w:rsidRDefault="00F06D5D" w:rsidP="003C3DE5">
            <w:pPr>
              <w:spacing w:after="150" w:line="315" w:lineRule="atLeast"/>
              <w:jc w:val="center"/>
              <w:rPr>
                <w:rFonts w:asciiTheme="majorHAnsi" w:hAnsiTheme="majorHAnsi" w:cstheme="majorHAnsi"/>
                <w:noProof/>
                <w:sz w:val="20"/>
                <w:szCs w:val="20"/>
              </w:rPr>
            </w:pPr>
            <w:r w:rsidRPr="003C3DE5">
              <w:rPr>
                <w:rFonts w:asciiTheme="majorHAnsi" w:hAnsiTheme="majorHAnsi" w:cstheme="majorHAnsi"/>
                <w:noProof/>
                <w:sz w:val="20"/>
                <w:szCs w:val="20"/>
              </w:rPr>
              <w:t>23.</w:t>
            </w:r>
            <w:r w:rsidR="003C3DE5" w:rsidRPr="003C3DE5">
              <w:rPr>
                <w:rFonts w:asciiTheme="majorHAnsi" w:hAnsiTheme="majorHAnsi" w:cstheme="majorHAnsi"/>
                <w:noProof/>
                <w:sz w:val="20"/>
                <w:szCs w:val="20"/>
              </w:rPr>
              <w:t xml:space="preserve"> </w:t>
            </w:r>
            <w:r w:rsidR="003C3DE5" w:rsidRPr="003C3DE5">
              <w:rPr>
                <w:rFonts w:asciiTheme="majorHAnsi" w:hAnsiTheme="majorHAnsi" w:cstheme="majorHAnsi"/>
                <w:color w:val="666666"/>
                <w:sz w:val="20"/>
                <w:szCs w:val="20"/>
                <w:shd w:val="clear" w:color="auto" w:fill="FFFFFF"/>
              </w:rPr>
              <w:t xml:space="preserve">A is for Activist is a bestselling children's alphabet board book by </w:t>
            </w:r>
            <w:proofErr w:type="spellStart"/>
            <w:r w:rsidR="003C3DE5" w:rsidRPr="003C3DE5">
              <w:rPr>
                <w:rFonts w:asciiTheme="majorHAnsi" w:hAnsiTheme="majorHAnsi" w:cstheme="majorHAnsi"/>
                <w:color w:val="666666"/>
                <w:sz w:val="20"/>
                <w:szCs w:val="20"/>
                <w:shd w:val="clear" w:color="auto" w:fill="FFFFFF"/>
              </w:rPr>
              <w:t>Innosanto</w:t>
            </w:r>
            <w:proofErr w:type="spellEnd"/>
            <w:r w:rsidR="003C3DE5" w:rsidRPr="003C3DE5">
              <w:rPr>
                <w:rFonts w:asciiTheme="majorHAnsi" w:hAnsiTheme="majorHAnsi" w:cstheme="majorHAnsi"/>
                <w:color w:val="666666"/>
                <w:sz w:val="20"/>
                <w:szCs w:val="20"/>
                <w:shd w:val="clear" w:color="auto" w:fill="FFFFFF"/>
              </w:rPr>
              <w:t xml:space="preserve"> </w:t>
            </w:r>
            <w:proofErr w:type="spellStart"/>
            <w:r w:rsidR="003C3DE5" w:rsidRPr="003C3DE5">
              <w:rPr>
                <w:rFonts w:asciiTheme="majorHAnsi" w:hAnsiTheme="majorHAnsi" w:cstheme="majorHAnsi"/>
                <w:color w:val="666666"/>
                <w:sz w:val="20"/>
                <w:szCs w:val="20"/>
                <w:shd w:val="clear" w:color="auto" w:fill="FFFFFF"/>
              </w:rPr>
              <w:t>Nagara</w:t>
            </w:r>
            <w:proofErr w:type="spellEnd"/>
            <w:r w:rsidR="003C3DE5" w:rsidRPr="003C3DE5">
              <w:rPr>
                <w:rFonts w:asciiTheme="majorHAnsi" w:hAnsiTheme="majorHAnsi" w:cstheme="majorHAnsi"/>
                <w:color w:val="666666"/>
                <w:sz w:val="20"/>
                <w:szCs w:val="20"/>
                <w:shd w:val="clear" w:color="auto" w:fill="FFFFFF"/>
              </w:rPr>
              <w:t>. His debut as both an author and an illustrator, he initially wrote it for his children out of a desire for a political yet educational book</w:t>
            </w:r>
          </w:p>
        </w:tc>
        <w:tc>
          <w:tcPr>
            <w:tcW w:w="4451" w:type="dxa"/>
          </w:tcPr>
          <w:p w14:paraId="4E5AA991" w14:textId="1967593A" w:rsidR="00F06D5D" w:rsidRPr="003C3DE5" w:rsidRDefault="00F06D5D" w:rsidP="003C3DE5">
            <w:pPr>
              <w:jc w:val="center"/>
              <w:rPr>
                <w:rFonts w:asciiTheme="majorHAnsi" w:hAnsiTheme="majorHAnsi" w:cstheme="majorHAnsi"/>
                <w:noProof/>
                <w:sz w:val="20"/>
                <w:szCs w:val="20"/>
              </w:rPr>
            </w:pPr>
          </w:p>
        </w:tc>
      </w:tr>
    </w:tbl>
    <w:p w14:paraId="60D500F4" w14:textId="77777777" w:rsidR="00CA4793" w:rsidRPr="0094545C" w:rsidRDefault="00CA4793" w:rsidP="0094545C">
      <w:pPr>
        <w:jc w:val="center"/>
        <w:rPr>
          <w:rFonts w:asciiTheme="majorHAnsi" w:hAnsiTheme="majorHAnsi" w:cstheme="majorHAnsi"/>
        </w:rPr>
      </w:pPr>
    </w:p>
    <w:sectPr w:rsidR="00CA4793" w:rsidRPr="009454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A241C"/>
    <w:multiLevelType w:val="hybridMultilevel"/>
    <w:tmpl w:val="CB4CB8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D2019"/>
    <w:multiLevelType w:val="hybridMultilevel"/>
    <w:tmpl w:val="48CE9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F7C5F72"/>
    <w:multiLevelType w:val="hybridMultilevel"/>
    <w:tmpl w:val="CB4CB8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793"/>
    <w:rsid w:val="00051FF9"/>
    <w:rsid w:val="00180C83"/>
    <w:rsid w:val="002C0B8D"/>
    <w:rsid w:val="003C3DE5"/>
    <w:rsid w:val="00476FAF"/>
    <w:rsid w:val="0063121E"/>
    <w:rsid w:val="00663814"/>
    <w:rsid w:val="008334E3"/>
    <w:rsid w:val="008A7C9D"/>
    <w:rsid w:val="008D6419"/>
    <w:rsid w:val="0094545C"/>
    <w:rsid w:val="00A75BB9"/>
    <w:rsid w:val="00CA4793"/>
    <w:rsid w:val="00CE2B76"/>
    <w:rsid w:val="00D873F6"/>
    <w:rsid w:val="00DB7EB4"/>
    <w:rsid w:val="00E07FC0"/>
    <w:rsid w:val="00E36489"/>
    <w:rsid w:val="00F06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F3492"/>
  <w15:chartTrackingRefBased/>
  <w15:docId w15:val="{F4C5CCF4-A8B6-4C51-9560-D294D18C9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4545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4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75BB9"/>
    <w:rPr>
      <w:i/>
      <w:iCs/>
    </w:rPr>
  </w:style>
  <w:style w:type="character" w:customStyle="1" w:styleId="Heading1Char">
    <w:name w:val="Heading 1 Char"/>
    <w:basedOn w:val="DefaultParagraphFont"/>
    <w:link w:val="Heading1"/>
    <w:uiPriority w:val="9"/>
    <w:rsid w:val="0094545C"/>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94545C"/>
    <w:rPr>
      <w:color w:val="0000FF"/>
      <w:u w:val="single"/>
    </w:rPr>
  </w:style>
  <w:style w:type="paragraph" w:styleId="z-TopofForm">
    <w:name w:val="HTML Top of Form"/>
    <w:basedOn w:val="Normal"/>
    <w:next w:val="Normal"/>
    <w:link w:val="z-TopofFormChar"/>
    <w:hidden/>
    <w:uiPriority w:val="99"/>
    <w:semiHidden/>
    <w:unhideWhenUsed/>
    <w:rsid w:val="0094545C"/>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94545C"/>
    <w:rPr>
      <w:rFonts w:ascii="Arial" w:eastAsia="Times New Roman" w:hAnsi="Arial" w:cs="Arial"/>
      <w:vanish/>
      <w:sz w:val="16"/>
      <w:szCs w:val="16"/>
      <w:lang w:eastAsia="en-GB"/>
    </w:rPr>
  </w:style>
  <w:style w:type="character" w:customStyle="1" w:styleId="progresstrigger">
    <w:name w:val="progresstrigger"/>
    <w:basedOn w:val="DefaultParagraphFont"/>
    <w:rsid w:val="0094545C"/>
  </w:style>
  <w:style w:type="paragraph" w:styleId="z-BottomofForm">
    <w:name w:val="HTML Bottom of Form"/>
    <w:basedOn w:val="Normal"/>
    <w:next w:val="Normal"/>
    <w:link w:val="z-BottomofFormChar"/>
    <w:hidden/>
    <w:uiPriority w:val="99"/>
    <w:semiHidden/>
    <w:unhideWhenUsed/>
    <w:rsid w:val="0094545C"/>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94545C"/>
    <w:rPr>
      <w:rFonts w:ascii="Arial" w:eastAsia="Times New Roman" w:hAnsi="Arial" w:cs="Arial"/>
      <w:vanish/>
      <w:sz w:val="16"/>
      <w:szCs w:val="16"/>
      <w:lang w:eastAsia="en-GB"/>
    </w:rPr>
  </w:style>
  <w:style w:type="character" w:customStyle="1" w:styleId="by">
    <w:name w:val="by"/>
    <w:basedOn w:val="DefaultParagraphFont"/>
    <w:rsid w:val="0094545C"/>
  </w:style>
  <w:style w:type="character" w:customStyle="1" w:styleId="greytext">
    <w:name w:val="greytext"/>
    <w:basedOn w:val="DefaultParagraphFont"/>
    <w:rsid w:val="0094545C"/>
  </w:style>
  <w:style w:type="paragraph" w:styleId="ListParagraph">
    <w:name w:val="List Paragraph"/>
    <w:basedOn w:val="Normal"/>
    <w:uiPriority w:val="34"/>
    <w:qFormat/>
    <w:rsid w:val="0094545C"/>
    <w:pPr>
      <w:ind w:left="720"/>
      <w:contextualSpacing/>
    </w:pPr>
  </w:style>
  <w:style w:type="character" w:styleId="Strong">
    <w:name w:val="Strong"/>
    <w:basedOn w:val="DefaultParagraphFont"/>
    <w:uiPriority w:val="22"/>
    <w:qFormat/>
    <w:rsid w:val="00476F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225750">
      <w:bodyDiv w:val="1"/>
      <w:marLeft w:val="0"/>
      <w:marRight w:val="0"/>
      <w:marTop w:val="0"/>
      <w:marBottom w:val="0"/>
      <w:divBdr>
        <w:top w:val="none" w:sz="0" w:space="0" w:color="auto"/>
        <w:left w:val="none" w:sz="0" w:space="0" w:color="auto"/>
        <w:bottom w:val="none" w:sz="0" w:space="0" w:color="auto"/>
        <w:right w:val="none" w:sz="0" w:space="0" w:color="auto"/>
      </w:divBdr>
      <w:divsChild>
        <w:div w:id="1382486842">
          <w:marLeft w:val="150"/>
          <w:marRight w:val="0"/>
          <w:marTop w:val="0"/>
          <w:marBottom w:val="0"/>
          <w:divBdr>
            <w:top w:val="none" w:sz="0" w:space="0" w:color="auto"/>
            <w:left w:val="none" w:sz="0" w:space="0" w:color="auto"/>
            <w:bottom w:val="none" w:sz="0" w:space="0" w:color="auto"/>
            <w:right w:val="none" w:sz="0" w:space="0" w:color="auto"/>
          </w:divBdr>
          <w:divsChild>
            <w:div w:id="1213811809">
              <w:marLeft w:val="0"/>
              <w:marRight w:val="0"/>
              <w:marTop w:val="0"/>
              <w:marBottom w:val="0"/>
              <w:divBdr>
                <w:top w:val="none" w:sz="0" w:space="0" w:color="auto"/>
                <w:left w:val="none" w:sz="0" w:space="0" w:color="auto"/>
                <w:bottom w:val="none" w:sz="0" w:space="0" w:color="auto"/>
                <w:right w:val="none" w:sz="0" w:space="0" w:color="auto"/>
              </w:divBdr>
            </w:div>
            <w:div w:id="14340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06520">
      <w:bodyDiv w:val="1"/>
      <w:marLeft w:val="0"/>
      <w:marRight w:val="0"/>
      <w:marTop w:val="0"/>
      <w:marBottom w:val="0"/>
      <w:divBdr>
        <w:top w:val="none" w:sz="0" w:space="0" w:color="auto"/>
        <w:left w:val="none" w:sz="0" w:space="0" w:color="auto"/>
        <w:bottom w:val="none" w:sz="0" w:space="0" w:color="auto"/>
        <w:right w:val="none" w:sz="0" w:space="0" w:color="auto"/>
      </w:divBdr>
      <w:divsChild>
        <w:div w:id="1099984037">
          <w:marLeft w:val="0"/>
          <w:marRight w:val="300"/>
          <w:marTop w:val="0"/>
          <w:marBottom w:val="150"/>
          <w:divBdr>
            <w:top w:val="none" w:sz="0" w:space="0" w:color="auto"/>
            <w:left w:val="none" w:sz="0" w:space="0" w:color="auto"/>
            <w:bottom w:val="none" w:sz="0" w:space="0" w:color="auto"/>
            <w:right w:val="none" w:sz="0" w:space="0" w:color="auto"/>
          </w:divBdr>
          <w:divsChild>
            <w:div w:id="2017923071">
              <w:marLeft w:val="0"/>
              <w:marRight w:val="0"/>
              <w:marTop w:val="0"/>
              <w:marBottom w:val="225"/>
              <w:divBdr>
                <w:top w:val="none" w:sz="0" w:space="0" w:color="auto"/>
                <w:left w:val="none" w:sz="0" w:space="0" w:color="auto"/>
                <w:bottom w:val="none" w:sz="0" w:space="0" w:color="auto"/>
                <w:right w:val="none" w:sz="0" w:space="0" w:color="auto"/>
              </w:divBdr>
              <w:divsChild>
                <w:div w:id="1194927473">
                  <w:marLeft w:val="0"/>
                  <w:marRight w:val="0"/>
                  <w:marTop w:val="0"/>
                  <w:marBottom w:val="0"/>
                  <w:divBdr>
                    <w:top w:val="single" w:sz="2" w:space="0" w:color="auto"/>
                    <w:left w:val="single" w:sz="2" w:space="0" w:color="auto"/>
                    <w:bottom w:val="single" w:sz="2" w:space="0" w:color="auto"/>
                    <w:right w:val="single" w:sz="2" w:space="0" w:color="auto"/>
                  </w:divBdr>
                </w:div>
                <w:div w:id="1766001234">
                  <w:marLeft w:val="0"/>
                  <w:marRight w:val="-150"/>
                  <w:marTop w:val="0"/>
                  <w:marBottom w:val="0"/>
                  <w:divBdr>
                    <w:top w:val="none" w:sz="0" w:space="0" w:color="auto"/>
                    <w:left w:val="single" w:sz="6" w:space="0" w:color="38883D"/>
                    <w:bottom w:val="none" w:sz="0" w:space="0" w:color="auto"/>
                    <w:right w:val="none" w:sz="0" w:space="0" w:color="auto"/>
                  </w:divBdr>
                </w:div>
                <w:div w:id="2089813407">
                  <w:marLeft w:val="0"/>
                  <w:marRight w:val="0"/>
                  <w:marTop w:val="0"/>
                  <w:marBottom w:val="0"/>
                  <w:divBdr>
                    <w:top w:val="none" w:sz="0" w:space="0" w:color="auto"/>
                    <w:left w:val="none" w:sz="0" w:space="0" w:color="auto"/>
                    <w:bottom w:val="none" w:sz="0" w:space="0" w:color="auto"/>
                    <w:right w:val="none" w:sz="0" w:space="0" w:color="auto"/>
                  </w:divBdr>
                </w:div>
                <w:div w:id="74279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2669">
          <w:marLeft w:val="0"/>
          <w:marRight w:val="0"/>
          <w:marTop w:val="0"/>
          <w:marBottom w:val="150"/>
          <w:divBdr>
            <w:top w:val="none" w:sz="0" w:space="0" w:color="auto"/>
            <w:left w:val="none" w:sz="0" w:space="0" w:color="auto"/>
            <w:bottom w:val="none" w:sz="0" w:space="0" w:color="auto"/>
            <w:right w:val="none" w:sz="0" w:space="0" w:color="auto"/>
          </w:divBdr>
          <w:divsChild>
            <w:div w:id="2126462368">
              <w:marLeft w:val="0"/>
              <w:marRight w:val="0"/>
              <w:marTop w:val="0"/>
              <w:marBottom w:val="120"/>
              <w:divBdr>
                <w:top w:val="none" w:sz="0" w:space="0" w:color="auto"/>
                <w:left w:val="none" w:sz="0" w:space="0" w:color="auto"/>
                <w:bottom w:val="none" w:sz="0" w:space="0" w:color="auto"/>
                <w:right w:val="none" w:sz="0" w:space="0" w:color="auto"/>
              </w:divBdr>
              <w:divsChild>
                <w:div w:id="257254730">
                  <w:marLeft w:val="0"/>
                  <w:marRight w:val="0"/>
                  <w:marTop w:val="0"/>
                  <w:marBottom w:val="0"/>
                  <w:divBdr>
                    <w:top w:val="none" w:sz="0" w:space="0" w:color="auto"/>
                    <w:left w:val="none" w:sz="0" w:space="0" w:color="auto"/>
                    <w:bottom w:val="none" w:sz="0" w:space="0" w:color="auto"/>
                    <w:right w:val="none" w:sz="0" w:space="0" w:color="auto"/>
                  </w:divBdr>
                </w:div>
              </w:divsChild>
            </w:div>
            <w:div w:id="816804809">
              <w:marLeft w:val="0"/>
              <w:marRight w:val="0"/>
              <w:marTop w:val="0"/>
              <w:marBottom w:val="150"/>
              <w:divBdr>
                <w:top w:val="none" w:sz="0" w:space="0" w:color="auto"/>
                <w:left w:val="none" w:sz="0" w:space="0" w:color="auto"/>
                <w:bottom w:val="none" w:sz="0" w:space="0" w:color="auto"/>
                <w:right w:val="none" w:sz="0" w:space="0" w:color="auto"/>
              </w:divBdr>
            </w:div>
            <w:div w:id="1424108485">
              <w:marLeft w:val="0"/>
              <w:marRight w:val="0"/>
              <w:marTop w:val="0"/>
              <w:marBottom w:val="0"/>
              <w:divBdr>
                <w:top w:val="none" w:sz="0" w:space="0" w:color="auto"/>
                <w:left w:val="none" w:sz="0" w:space="0" w:color="auto"/>
                <w:bottom w:val="single" w:sz="6" w:space="0" w:color="DDDDDD"/>
                <w:right w:val="none" w:sz="0" w:space="0" w:color="auto"/>
              </w:divBdr>
              <w:divsChild>
                <w:div w:id="3904681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1073</Words>
  <Characters>6119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Lola PEREIRA</dc:creator>
  <cp:keywords/>
  <dc:description/>
  <cp:lastModifiedBy>Lia Pereira</cp:lastModifiedBy>
  <cp:revision>2</cp:revision>
  <dcterms:created xsi:type="dcterms:W3CDTF">2020-09-16T07:27:00Z</dcterms:created>
  <dcterms:modified xsi:type="dcterms:W3CDTF">2020-09-16T07:27:00Z</dcterms:modified>
</cp:coreProperties>
</file>